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8" w:rsidRPr="00160D2C" w:rsidRDefault="00734406" w:rsidP="00160D2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34406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4124C9" w:rsidRPr="005A7167" w:rsidRDefault="004124C9" w:rsidP="00412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167">
        <w:rPr>
          <w:rFonts w:ascii="Times New Roman" w:hAnsi="Times New Roman"/>
          <w:b/>
          <w:sz w:val="32"/>
          <w:szCs w:val="32"/>
        </w:rPr>
        <w:t>Заявка</w:t>
      </w:r>
    </w:p>
    <w:p w:rsidR="00160D2C" w:rsidRDefault="004124C9" w:rsidP="00BB2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5AE8">
        <w:rPr>
          <w:rFonts w:ascii="Times New Roman" w:hAnsi="Times New Roman"/>
          <w:b/>
          <w:sz w:val="26"/>
          <w:szCs w:val="26"/>
        </w:rPr>
        <w:t>на пр</w:t>
      </w:r>
      <w:r w:rsidR="00654147" w:rsidRPr="00B25AE8">
        <w:rPr>
          <w:rFonts w:ascii="Times New Roman" w:hAnsi="Times New Roman"/>
          <w:b/>
          <w:sz w:val="26"/>
          <w:szCs w:val="26"/>
        </w:rPr>
        <w:t xml:space="preserve">оведение </w:t>
      </w:r>
      <w:r w:rsidR="00BB20F0" w:rsidRPr="00B25AE8">
        <w:rPr>
          <w:rFonts w:ascii="Times New Roman" w:hAnsi="Times New Roman"/>
          <w:b/>
          <w:sz w:val="26"/>
          <w:szCs w:val="26"/>
        </w:rPr>
        <w:t xml:space="preserve">первенства Приволжского федерального округа </w:t>
      </w:r>
      <w:r w:rsidR="00160D2C">
        <w:rPr>
          <w:rFonts w:ascii="Times New Roman" w:hAnsi="Times New Roman"/>
          <w:b/>
          <w:sz w:val="26"/>
          <w:szCs w:val="26"/>
        </w:rPr>
        <w:t>среди мальчиков и девочек до 9, до 11, до 13 лет</w:t>
      </w:r>
      <w:proofErr w:type="gramStart"/>
      <w:r w:rsidR="00160D2C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="00160D2C">
        <w:rPr>
          <w:rFonts w:ascii="Times New Roman" w:hAnsi="Times New Roman"/>
          <w:b/>
          <w:sz w:val="26"/>
          <w:szCs w:val="26"/>
        </w:rPr>
        <w:t xml:space="preserve"> юношей и девушек до 15, до 17, до 19 лет </w:t>
      </w:r>
    </w:p>
    <w:p w:rsidR="004124C9" w:rsidRPr="00B25AE8" w:rsidRDefault="00BB20F0" w:rsidP="00BB2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5AE8">
        <w:rPr>
          <w:rFonts w:ascii="Times New Roman" w:hAnsi="Times New Roman"/>
          <w:b/>
          <w:sz w:val="26"/>
          <w:szCs w:val="26"/>
        </w:rPr>
        <w:t>по шахматам</w:t>
      </w:r>
      <w:r w:rsidR="00160D2C">
        <w:rPr>
          <w:rFonts w:ascii="Times New Roman" w:hAnsi="Times New Roman"/>
          <w:b/>
          <w:sz w:val="26"/>
          <w:szCs w:val="26"/>
        </w:rPr>
        <w:t>, быстрым шахматам и блицу</w:t>
      </w:r>
    </w:p>
    <w:p w:rsidR="004124C9" w:rsidRPr="00A92243" w:rsidRDefault="004124C9" w:rsidP="004124C9">
      <w:pPr>
        <w:spacing w:after="0" w:line="240" w:lineRule="auto"/>
        <w:jc w:val="center"/>
        <w:rPr>
          <w:b/>
          <w:sz w:val="20"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Город проведения, регион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E005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Самарская обл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асть, Красноярский район,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ООО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ED6">
              <w:rPr>
                <w:rFonts w:ascii="Times New Roman" w:hAnsi="Times New Roman"/>
                <w:sz w:val="24"/>
                <w:szCs w:val="24"/>
              </w:rPr>
              <w:t>ОП «Циолковский»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6D84" w:rsidRPr="005A7167" w:rsidRDefault="00470ED6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- приезд</w:t>
            </w:r>
          </w:p>
          <w:p w:rsidR="00666D84" w:rsidRPr="005A7167" w:rsidRDefault="007F243C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02-11.11 202</w:t>
            </w:r>
            <w:r w:rsidR="00470ED6">
              <w:rPr>
                <w:rFonts w:ascii="Times New Roman" w:hAnsi="Times New Roman"/>
                <w:sz w:val="24"/>
                <w:szCs w:val="24"/>
              </w:rPr>
              <w:t>2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игровые дни</w:t>
            </w:r>
          </w:p>
          <w:p w:rsidR="00666D84" w:rsidRPr="005A7167" w:rsidRDefault="00393BEE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13</w:t>
            </w:r>
            <w:r w:rsidR="00470ED6">
              <w:rPr>
                <w:rFonts w:ascii="Times New Roman" w:hAnsi="Times New Roman"/>
                <w:sz w:val="24"/>
                <w:szCs w:val="24"/>
              </w:rPr>
              <w:t>.11.2022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отъезд</w:t>
            </w:r>
          </w:p>
        </w:tc>
      </w:tr>
      <w:tr w:rsidR="00666D84" w:rsidRPr="005A7167" w:rsidTr="006B24BE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Место игры. </w:t>
            </w: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Расстояние до гостиницы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7F243C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Отдельно стоящее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двухэтажное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- "Дом Творчества" на территор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470ED6">
              <w:rPr>
                <w:rFonts w:ascii="Times New Roman" w:hAnsi="Times New Roman"/>
                <w:sz w:val="24"/>
                <w:szCs w:val="24"/>
              </w:rPr>
              <w:t xml:space="preserve"> ОП «Циолковский»</w:t>
            </w:r>
          </w:p>
        </w:tc>
      </w:tr>
      <w:tr w:rsidR="00666D84" w:rsidRPr="005A7167" w:rsidTr="006B24BE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0D134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в корпусах ОО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О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470ED6">
              <w:rPr>
                <w:rFonts w:ascii="Times New Roman" w:hAnsi="Times New Roman"/>
                <w:sz w:val="24"/>
                <w:szCs w:val="24"/>
              </w:rPr>
              <w:t xml:space="preserve"> ОП «Циолковский»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 одно-, двух-, трех-, четырех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пяти-,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местных номерах с удобствами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категории от "эконом" до "</w:t>
            </w:r>
            <w:proofErr w:type="spellStart"/>
            <w:r w:rsidR="00BB29F3" w:rsidRPr="005A7167">
              <w:rPr>
                <w:rFonts w:ascii="Times New Roman" w:hAnsi="Times New Roman"/>
                <w:sz w:val="24"/>
                <w:szCs w:val="24"/>
              </w:rPr>
              <w:t>комфорт+</w:t>
            </w:r>
            <w:proofErr w:type="spellEnd"/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 цене от 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1</w:t>
            </w:r>
            <w:r w:rsidR="000D1347">
              <w:rPr>
                <w:rFonts w:ascii="Times New Roman" w:hAnsi="Times New Roman"/>
                <w:sz w:val="24"/>
                <w:szCs w:val="24"/>
              </w:rPr>
              <w:t>2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00 руб. до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2</w:t>
            </w:r>
            <w:r w:rsidR="000D1347">
              <w:rPr>
                <w:rFonts w:ascii="Times New Roman" w:hAnsi="Times New Roman"/>
                <w:sz w:val="24"/>
                <w:szCs w:val="24"/>
              </w:rPr>
              <w:t>3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00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руб. в день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с трехразовым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питанием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Финансовые условия (финансовые гарантии)</w:t>
            </w:r>
          </w:p>
        </w:tc>
        <w:tc>
          <w:tcPr>
            <w:tcW w:w="6763" w:type="dxa"/>
            <w:shd w:val="clear" w:color="auto" w:fill="auto"/>
          </w:tcPr>
          <w:p w:rsidR="00BB29F3" w:rsidRPr="005A7167" w:rsidRDefault="00BB29F3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Участники соревнований, занявшие 1, 2 и 3 места, награждаются кубками, медалями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, денежными призами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и дипломами.</w:t>
            </w:r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Взносы с участников и сопровождающих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 дополнительного участника уплачивается турнирный взнос:</w:t>
            </w:r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- 500 рублей для занявших 2-5 места в первенстве субъекта ПФО; </w:t>
            </w:r>
            <w:proofErr w:type="gramEnd"/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- 1000 рублей для занявших </w:t>
            </w:r>
            <w:r w:rsidR="00AF6C8F" w:rsidRPr="005A7167">
              <w:rPr>
                <w:rFonts w:ascii="Times New Roman" w:hAnsi="Times New Roman"/>
                <w:sz w:val="24"/>
                <w:szCs w:val="24"/>
              </w:rPr>
              <w:t>6-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10 места в первенстве субъекта ПФО; </w:t>
            </w:r>
            <w:proofErr w:type="gramEnd"/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- 2000 рублей для занявших 11 место и ниже в первенстве субъекта ПФО;</w:t>
            </w:r>
            <w:proofErr w:type="gramEnd"/>
          </w:p>
          <w:p w:rsidR="00666D84" w:rsidRPr="005A7167" w:rsidRDefault="007F243C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- 4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  <w:proofErr w:type="gramStart"/>
            <w:r w:rsidR="00666D84" w:rsidRPr="005A716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не участвовавших в этих соревнованиях.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75C40" w:rsidP="000D134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Занявшие первые места в первенствах субъектов ПФО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>,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победители первенства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 ПФО</w:t>
            </w:r>
            <w:r w:rsidR="000D1347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среди юношей и девушек в своих возрастных группах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D1347" w:rsidRPr="00D9775F">
              <w:rPr>
                <w:rFonts w:ascii="Times New Roman" w:hAnsi="Times New Roman"/>
                <w:bCs/>
                <w:sz w:val="24"/>
                <w:szCs w:val="24"/>
              </w:rPr>
              <w:t>спортсмены, имеющие персональное право участия в первенстве России 202</w:t>
            </w:r>
            <w:r w:rsidR="000D13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D1347" w:rsidRPr="00D9775F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CF7AD6" w:rsidRPr="005A7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допускаются без турнирного взноса.</w:t>
            </w:r>
          </w:p>
        </w:tc>
      </w:tr>
      <w:tr w:rsidR="00666D84" w:rsidRPr="005A7167" w:rsidTr="008A0C86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8A0C8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Доставка участников до места размещения и обратно осуществляется организованно на автобусах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поданных заявок за счет командирующих организаций или личных средств участников 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E00855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Имеется в игровом зале, удовлетворяющий требованиям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трансляции, в ресторане и в корпусах категории "комфорт".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D73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prifochess</w:t>
            </w:r>
            <w:proofErr w:type="spellEnd"/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A92243">
              <w:rPr>
                <w:rFonts w:ascii="Times New Roman" w:hAnsi="Times New Roman"/>
                <w:sz w:val="24"/>
                <w:szCs w:val="24"/>
              </w:rPr>
              <w:t>, газета "Волжская коммуна"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 и официальный сайт федерации шахмат Самарской области </w:t>
            </w:r>
            <w:hyperlink r:id="rId4" w:history="1"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samara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-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chess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29F3"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9F3" w:rsidRPr="005A7167" w:rsidRDefault="00BB29F3" w:rsidP="0082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Церемония открытия; закрытия</w:t>
            </w:r>
          </w:p>
          <w:p w:rsidR="00666D84" w:rsidRPr="005A7167" w:rsidRDefault="00666D84" w:rsidP="00C500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Длительность церемоний открытия - 50 минут.</w:t>
            </w:r>
          </w:p>
          <w:p w:rsidR="00666D84" w:rsidRPr="005A7167" w:rsidRDefault="00666D84" w:rsidP="0090378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Адрес проведения: кинозал "Дома Т</w:t>
            </w:r>
            <w:r w:rsidR="0090378D" w:rsidRPr="005A7167">
              <w:rPr>
                <w:rFonts w:ascii="Times New Roman" w:hAnsi="Times New Roman"/>
                <w:sz w:val="24"/>
                <w:szCs w:val="24"/>
              </w:rPr>
              <w:t>ворчества" ООО "Курорты Поволжья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B43416">
              <w:rPr>
                <w:rFonts w:ascii="Times New Roman" w:hAnsi="Times New Roman"/>
                <w:sz w:val="24"/>
                <w:szCs w:val="24"/>
              </w:rPr>
              <w:t xml:space="preserve"> ОП «Циолковский»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руководства города (региона)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C52BD8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Поддержка со стороны министерства спорта Самарской области, министерства образования и науки Самарской области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, администрации муниципального района </w:t>
            </w:r>
            <w:proofErr w:type="gramStart"/>
            <w:r w:rsidR="007F243C" w:rsidRPr="005A716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3674DE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Авторучки, значки, буклеты,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афишы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, пакеты,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календарики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>, сувениры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4105C8" w:rsidRPr="005A7167" w:rsidRDefault="006C770D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После окончания первенства ПФО по шахматам будут проводиться первенства по блицу, быстрым шахматам и по решению шахматных композиций. </w:t>
            </w:r>
          </w:p>
          <w:p w:rsidR="004105C8" w:rsidRPr="005A7167" w:rsidRDefault="00666D84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Культурная и спортивная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программы ежедневно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весь период проведения соревнований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Запланированы следующие мероприятия: м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ежрегиональный турнир "Шахматная семь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я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="006B0EB2" w:rsidRPr="005A7167">
              <w:rPr>
                <w:rFonts w:ascii="Times New Roman" w:hAnsi="Times New Roman"/>
                <w:sz w:val="24"/>
                <w:szCs w:val="24"/>
              </w:rPr>
              <w:t xml:space="preserve">совместный международный и 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всероссийский семинар судей, тренерский семинар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, детский судейский семинар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 и семинар для родителей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r w:rsidR="00012B3E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Блицтурнир для тренеров и </w:t>
            </w:r>
            <w:r w:rsidR="00960670" w:rsidRPr="005A7167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7365" w:rsidRPr="005A7167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>по мини-футболу.</w:t>
            </w:r>
          </w:p>
          <w:p w:rsidR="00666D84" w:rsidRPr="005A7167" w:rsidRDefault="00012B3E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Во время проведения соревнований  будет работать шахматный магазин.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66D84" w:rsidRPr="005A7167" w:rsidRDefault="00666D84" w:rsidP="0039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Default="006C770D" w:rsidP="009A4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трансляция 20 партий в режиме реального времени с комментариями международного гроссмейстера для тренеров и сопровождающих. </w:t>
            </w:r>
            <w:bookmarkStart w:id="0" w:name="_GoBack"/>
            <w:bookmarkEnd w:id="0"/>
          </w:p>
          <w:p w:rsidR="00FD40AC" w:rsidRPr="005A7167" w:rsidRDefault="00FD40AC" w:rsidP="009A4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центр, где </w:t>
            </w:r>
            <w:r w:rsidRPr="001C758B">
              <w:rPr>
                <w:rFonts w:ascii="Times New Roman" w:hAnsi="Times New Roman"/>
              </w:rPr>
              <w:t>созданы все необходимые благоприятные условия для лечения, реабилитации и оздоровления взрослых и детей</w:t>
            </w:r>
            <w:r>
              <w:rPr>
                <w:rFonts w:ascii="Times New Roman" w:hAnsi="Times New Roman"/>
              </w:rPr>
              <w:t>.</w:t>
            </w:r>
          </w:p>
          <w:p w:rsidR="00666D84" w:rsidRPr="005A7167" w:rsidRDefault="00666D84" w:rsidP="009A49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58F8" w:rsidRPr="005A7167" w:rsidRDefault="00D27D8F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Исполнительный директор</w:t>
      </w:r>
    </w:p>
    <w:p w:rsidR="002B58F8" w:rsidRPr="005A7167" w:rsidRDefault="002B58F8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РОО "Федер</w:t>
      </w:r>
      <w:r w:rsidR="005A7167">
        <w:rPr>
          <w:rFonts w:ascii="Times New Roman" w:hAnsi="Times New Roman"/>
          <w:sz w:val="24"/>
        </w:rPr>
        <w:t>ация шахмат Самарской области"</w:t>
      </w:r>
      <w:r w:rsid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="00A92243">
        <w:rPr>
          <w:rFonts w:ascii="Times New Roman" w:hAnsi="Times New Roman"/>
          <w:sz w:val="24"/>
        </w:rPr>
        <w:t xml:space="preserve">          </w:t>
      </w:r>
      <w:r w:rsidRPr="005A7167">
        <w:rPr>
          <w:rFonts w:ascii="Times New Roman" w:hAnsi="Times New Roman"/>
          <w:sz w:val="24"/>
        </w:rPr>
        <w:t>С.</w:t>
      </w:r>
      <w:r w:rsidR="00012B3E" w:rsidRPr="005A7167">
        <w:rPr>
          <w:rFonts w:ascii="Times New Roman" w:hAnsi="Times New Roman"/>
          <w:sz w:val="24"/>
        </w:rPr>
        <w:t>Б.</w:t>
      </w:r>
      <w:r w:rsidRPr="005A7167">
        <w:rPr>
          <w:rFonts w:ascii="Times New Roman" w:hAnsi="Times New Roman"/>
          <w:sz w:val="24"/>
        </w:rPr>
        <w:t>Янушевский</w:t>
      </w:r>
    </w:p>
    <w:sectPr w:rsidR="002B58F8" w:rsidRPr="005A7167" w:rsidSect="00A9224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12B3E"/>
    <w:rsid w:val="00074BBC"/>
    <w:rsid w:val="00086081"/>
    <w:rsid w:val="00090756"/>
    <w:rsid w:val="000D1347"/>
    <w:rsid w:val="00160D2C"/>
    <w:rsid w:val="001D5810"/>
    <w:rsid w:val="001E6860"/>
    <w:rsid w:val="00222D43"/>
    <w:rsid w:val="002B58F8"/>
    <w:rsid w:val="00322C49"/>
    <w:rsid w:val="003674DE"/>
    <w:rsid w:val="003747A9"/>
    <w:rsid w:val="00375A52"/>
    <w:rsid w:val="003904DF"/>
    <w:rsid w:val="00393BEE"/>
    <w:rsid w:val="003A4892"/>
    <w:rsid w:val="004105C8"/>
    <w:rsid w:val="004124C9"/>
    <w:rsid w:val="00422615"/>
    <w:rsid w:val="00470ED6"/>
    <w:rsid w:val="004C65A4"/>
    <w:rsid w:val="004F318C"/>
    <w:rsid w:val="00563DA3"/>
    <w:rsid w:val="0059006E"/>
    <w:rsid w:val="005A7167"/>
    <w:rsid w:val="005F6284"/>
    <w:rsid w:val="00633869"/>
    <w:rsid w:val="00654147"/>
    <w:rsid w:val="00660E4C"/>
    <w:rsid w:val="00666D84"/>
    <w:rsid w:val="00675C40"/>
    <w:rsid w:val="006B0EB2"/>
    <w:rsid w:val="006C770D"/>
    <w:rsid w:val="006F0B56"/>
    <w:rsid w:val="006F2164"/>
    <w:rsid w:val="00734406"/>
    <w:rsid w:val="007522F7"/>
    <w:rsid w:val="00754FBA"/>
    <w:rsid w:val="007A04C1"/>
    <w:rsid w:val="007A62E6"/>
    <w:rsid w:val="007C679B"/>
    <w:rsid w:val="007D0517"/>
    <w:rsid w:val="007F243C"/>
    <w:rsid w:val="00821640"/>
    <w:rsid w:val="00841E02"/>
    <w:rsid w:val="008A0C86"/>
    <w:rsid w:val="008B6B30"/>
    <w:rsid w:val="008E4B39"/>
    <w:rsid w:val="0090378D"/>
    <w:rsid w:val="00927873"/>
    <w:rsid w:val="00960670"/>
    <w:rsid w:val="009738C9"/>
    <w:rsid w:val="00976949"/>
    <w:rsid w:val="00993861"/>
    <w:rsid w:val="009A497C"/>
    <w:rsid w:val="00A92243"/>
    <w:rsid w:val="00AD3F8D"/>
    <w:rsid w:val="00AE0963"/>
    <w:rsid w:val="00AF6C8F"/>
    <w:rsid w:val="00B25AE8"/>
    <w:rsid w:val="00B41651"/>
    <w:rsid w:val="00B43416"/>
    <w:rsid w:val="00B46F59"/>
    <w:rsid w:val="00B649D9"/>
    <w:rsid w:val="00BB20F0"/>
    <w:rsid w:val="00BB29F3"/>
    <w:rsid w:val="00BC4977"/>
    <w:rsid w:val="00BE0057"/>
    <w:rsid w:val="00BE2A78"/>
    <w:rsid w:val="00BE6C1D"/>
    <w:rsid w:val="00C134CC"/>
    <w:rsid w:val="00C47365"/>
    <w:rsid w:val="00C50094"/>
    <w:rsid w:val="00C52BD8"/>
    <w:rsid w:val="00C96540"/>
    <w:rsid w:val="00CD7C1C"/>
    <w:rsid w:val="00CF0FF4"/>
    <w:rsid w:val="00CF3044"/>
    <w:rsid w:val="00CF7AD6"/>
    <w:rsid w:val="00D12E6E"/>
    <w:rsid w:val="00D23C06"/>
    <w:rsid w:val="00D27D8F"/>
    <w:rsid w:val="00D43B08"/>
    <w:rsid w:val="00D45AE0"/>
    <w:rsid w:val="00D515AC"/>
    <w:rsid w:val="00D737B1"/>
    <w:rsid w:val="00DD4BF8"/>
    <w:rsid w:val="00E00855"/>
    <w:rsid w:val="00E26182"/>
    <w:rsid w:val="00F63C3F"/>
    <w:rsid w:val="00F75266"/>
    <w:rsid w:val="00FA6BEB"/>
    <w:rsid w:val="00FD40AC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Stanislav</cp:lastModifiedBy>
  <cp:revision>53</cp:revision>
  <dcterms:created xsi:type="dcterms:W3CDTF">2012-06-04T13:14:00Z</dcterms:created>
  <dcterms:modified xsi:type="dcterms:W3CDTF">2021-04-09T13:02:00Z</dcterms:modified>
</cp:coreProperties>
</file>