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24" w:rsidRPr="007A7E58" w:rsidRDefault="00FF4524" w:rsidP="00015173">
      <w:pPr>
        <w:rPr>
          <w:sz w:val="26"/>
          <w:szCs w:val="26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5529"/>
        <w:gridCol w:w="4394"/>
      </w:tblGrid>
      <w:tr w:rsidR="00FF4524" w:rsidRPr="00CD2C91" w:rsidTr="00953152">
        <w:tc>
          <w:tcPr>
            <w:tcW w:w="5529" w:type="dxa"/>
          </w:tcPr>
          <w:p w:rsidR="00FF4524" w:rsidRPr="00CD2C91" w:rsidRDefault="00004913" w:rsidP="00AB0136">
            <w:pPr>
              <w:tabs>
                <w:tab w:val="left" w:pos="180"/>
                <w:tab w:val="center" w:pos="24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1A23"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t>»</w:t>
            </w:r>
          </w:p>
          <w:p w:rsidR="00FF4524" w:rsidRPr="00CD2C91" w:rsidRDefault="00FF4524" w:rsidP="00AB0136">
            <w:pPr>
              <w:tabs>
                <w:tab w:val="left" w:pos="317"/>
                <w:tab w:val="center" w:pos="2493"/>
              </w:tabs>
              <w:rPr>
                <w:sz w:val="24"/>
                <w:szCs w:val="24"/>
              </w:rPr>
            </w:pPr>
            <w:r w:rsidRPr="00CD2C91">
              <w:rPr>
                <w:sz w:val="24"/>
                <w:szCs w:val="24"/>
              </w:rPr>
              <w:t xml:space="preserve">Исполнительный директор      </w:t>
            </w:r>
          </w:p>
          <w:p w:rsidR="00C9253E" w:rsidRPr="00CD2C91" w:rsidRDefault="0077059E" w:rsidP="00AB0136">
            <w:pPr>
              <w:tabs>
                <w:tab w:val="left" w:pos="317"/>
                <w:tab w:val="center" w:pos="2493"/>
              </w:tabs>
              <w:rPr>
                <w:sz w:val="24"/>
                <w:szCs w:val="24"/>
              </w:rPr>
            </w:pPr>
            <w:r w:rsidRPr="00CD2C91">
              <w:rPr>
                <w:sz w:val="24"/>
                <w:szCs w:val="24"/>
              </w:rPr>
              <w:t>О</w:t>
            </w:r>
            <w:r w:rsidR="00C9253E" w:rsidRPr="00CD2C91">
              <w:rPr>
                <w:sz w:val="24"/>
                <w:szCs w:val="24"/>
              </w:rPr>
              <w:t xml:space="preserve">бщероссийской </w:t>
            </w:r>
            <w:r w:rsidR="005F1469" w:rsidRPr="00CD2C91">
              <w:rPr>
                <w:sz w:val="24"/>
                <w:szCs w:val="24"/>
              </w:rPr>
              <w:t>о</w:t>
            </w:r>
            <w:r w:rsidR="00C9253E" w:rsidRPr="00CD2C91">
              <w:rPr>
                <w:sz w:val="24"/>
                <w:szCs w:val="24"/>
              </w:rPr>
              <w:t>бщественной</w:t>
            </w:r>
          </w:p>
          <w:p w:rsidR="00FF4524" w:rsidRPr="00CD2C91" w:rsidRDefault="00C9253E" w:rsidP="00AB0136">
            <w:pPr>
              <w:tabs>
                <w:tab w:val="left" w:pos="317"/>
                <w:tab w:val="center" w:pos="2493"/>
              </w:tabs>
              <w:rPr>
                <w:sz w:val="24"/>
                <w:szCs w:val="24"/>
              </w:rPr>
            </w:pPr>
            <w:r w:rsidRPr="00CD2C91">
              <w:rPr>
                <w:sz w:val="24"/>
                <w:szCs w:val="24"/>
              </w:rPr>
              <w:t>организации</w:t>
            </w:r>
            <w:r w:rsidR="0077059E" w:rsidRPr="00CD2C91">
              <w:rPr>
                <w:sz w:val="24"/>
                <w:szCs w:val="24"/>
              </w:rPr>
              <w:t xml:space="preserve"> «</w:t>
            </w:r>
            <w:r w:rsidR="00FC1A23">
              <w:rPr>
                <w:sz w:val="24"/>
                <w:szCs w:val="24"/>
              </w:rPr>
              <w:t>Федерация шахмат России</w:t>
            </w:r>
            <w:r w:rsidR="006564EA">
              <w:rPr>
                <w:sz w:val="24"/>
                <w:szCs w:val="24"/>
              </w:rPr>
              <w:t>»</w:t>
            </w:r>
          </w:p>
          <w:p w:rsidR="00FF4524" w:rsidRPr="00CD2C91" w:rsidRDefault="00FF4524" w:rsidP="00AB0136">
            <w:pPr>
              <w:tabs>
                <w:tab w:val="left" w:pos="317"/>
                <w:tab w:val="center" w:pos="2493"/>
              </w:tabs>
              <w:rPr>
                <w:sz w:val="24"/>
                <w:szCs w:val="24"/>
              </w:rPr>
            </w:pPr>
          </w:p>
          <w:p w:rsidR="00FF4524" w:rsidRPr="00CD2C91" w:rsidRDefault="00FF4524" w:rsidP="00AB0136">
            <w:pPr>
              <w:tabs>
                <w:tab w:val="left" w:pos="180"/>
                <w:tab w:val="center" w:pos="2493"/>
              </w:tabs>
              <w:rPr>
                <w:sz w:val="24"/>
                <w:szCs w:val="24"/>
              </w:rPr>
            </w:pPr>
            <w:r w:rsidRPr="00CD2C91">
              <w:rPr>
                <w:sz w:val="24"/>
                <w:szCs w:val="24"/>
              </w:rPr>
              <w:t xml:space="preserve"> ____________ М.В. Глуховский</w:t>
            </w:r>
          </w:p>
          <w:p w:rsidR="00FF4524" w:rsidRPr="00CD2C91" w:rsidRDefault="00FF4524" w:rsidP="009366C9">
            <w:pPr>
              <w:tabs>
                <w:tab w:val="left" w:pos="180"/>
                <w:tab w:val="center" w:pos="2493"/>
              </w:tabs>
              <w:rPr>
                <w:sz w:val="24"/>
                <w:szCs w:val="24"/>
              </w:rPr>
            </w:pPr>
            <w:r w:rsidRPr="00CD2C91">
              <w:rPr>
                <w:sz w:val="24"/>
                <w:szCs w:val="24"/>
              </w:rPr>
              <w:t xml:space="preserve">  «___» ____________ 20</w:t>
            </w:r>
            <w:r w:rsidR="00334F4F">
              <w:rPr>
                <w:sz w:val="24"/>
                <w:szCs w:val="24"/>
              </w:rPr>
              <w:t>2</w:t>
            </w:r>
            <w:r w:rsidR="009366C9">
              <w:rPr>
                <w:sz w:val="24"/>
                <w:szCs w:val="24"/>
              </w:rPr>
              <w:t>1</w:t>
            </w:r>
            <w:r w:rsidRPr="00CD2C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FF4524" w:rsidRPr="00CD2C91" w:rsidRDefault="00004913" w:rsidP="00A1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23215" w:rsidRPr="00F23215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»</w:t>
            </w:r>
          </w:p>
          <w:p w:rsidR="00FF4524" w:rsidRPr="0043273C" w:rsidRDefault="00FF4524" w:rsidP="00A1022C">
            <w:pPr>
              <w:pStyle w:val="a3"/>
              <w:rPr>
                <w:rFonts w:eastAsia="Calibri"/>
                <w:sz w:val="24"/>
                <w:szCs w:val="24"/>
              </w:rPr>
            </w:pPr>
            <w:r w:rsidRPr="0043273C">
              <w:rPr>
                <w:rFonts w:eastAsia="Calibri"/>
                <w:sz w:val="24"/>
                <w:szCs w:val="24"/>
              </w:rPr>
              <w:t>Президент</w:t>
            </w:r>
          </w:p>
          <w:p w:rsidR="00FF4524" w:rsidRPr="0043273C" w:rsidRDefault="0077059E" w:rsidP="00A1022C">
            <w:pPr>
              <w:pStyle w:val="a3"/>
              <w:rPr>
                <w:rFonts w:eastAsia="Calibri"/>
                <w:sz w:val="24"/>
                <w:szCs w:val="24"/>
              </w:rPr>
            </w:pPr>
            <w:r w:rsidRPr="0043273C">
              <w:rPr>
                <w:rFonts w:eastAsia="Calibri"/>
                <w:sz w:val="24"/>
                <w:szCs w:val="24"/>
              </w:rPr>
              <w:t>Р</w:t>
            </w:r>
            <w:r w:rsidR="0094713E">
              <w:rPr>
                <w:rFonts w:eastAsia="Calibri"/>
                <w:sz w:val="24"/>
                <w:szCs w:val="24"/>
              </w:rPr>
              <w:t>егиональн</w:t>
            </w:r>
            <w:r w:rsidR="00871DB1">
              <w:rPr>
                <w:rFonts w:eastAsia="Calibri"/>
                <w:sz w:val="24"/>
                <w:szCs w:val="24"/>
              </w:rPr>
              <w:t>ой</w:t>
            </w:r>
            <w:r w:rsidR="0094713E">
              <w:rPr>
                <w:rFonts w:eastAsia="Calibri"/>
                <w:sz w:val="24"/>
                <w:szCs w:val="24"/>
              </w:rPr>
              <w:t xml:space="preserve"> общественн</w:t>
            </w:r>
            <w:r w:rsidR="00871DB1">
              <w:rPr>
                <w:rFonts w:eastAsia="Calibri"/>
                <w:sz w:val="24"/>
                <w:szCs w:val="24"/>
              </w:rPr>
              <w:t>ой</w:t>
            </w:r>
            <w:r w:rsidR="0094713E">
              <w:rPr>
                <w:rFonts w:eastAsia="Calibri"/>
                <w:sz w:val="24"/>
                <w:szCs w:val="24"/>
              </w:rPr>
              <w:t xml:space="preserve"> организаци</w:t>
            </w:r>
            <w:r w:rsidR="00871DB1">
              <w:rPr>
                <w:rFonts w:eastAsia="Calibri"/>
                <w:sz w:val="24"/>
                <w:szCs w:val="24"/>
              </w:rPr>
              <w:t>и</w:t>
            </w:r>
            <w:r w:rsidR="00FF4524" w:rsidRPr="0043273C">
              <w:rPr>
                <w:rFonts w:eastAsia="Calibri"/>
                <w:sz w:val="24"/>
                <w:szCs w:val="24"/>
              </w:rPr>
              <w:t xml:space="preserve"> </w:t>
            </w:r>
            <w:r w:rsidRPr="0043273C">
              <w:rPr>
                <w:rFonts w:eastAsia="Calibri"/>
                <w:sz w:val="24"/>
                <w:szCs w:val="24"/>
              </w:rPr>
              <w:t>«</w:t>
            </w:r>
            <w:r w:rsidR="00FF4524" w:rsidRPr="0043273C">
              <w:rPr>
                <w:rFonts w:eastAsia="Calibri"/>
                <w:sz w:val="24"/>
                <w:szCs w:val="24"/>
              </w:rPr>
              <w:t>Федераци</w:t>
            </w:r>
            <w:r w:rsidRPr="0043273C">
              <w:rPr>
                <w:rFonts w:eastAsia="Calibri"/>
                <w:sz w:val="24"/>
                <w:szCs w:val="24"/>
              </w:rPr>
              <w:t>я</w:t>
            </w:r>
            <w:r w:rsidR="00FF4524" w:rsidRPr="0043273C">
              <w:rPr>
                <w:rFonts w:eastAsia="Calibri"/>
                <w:sz w:val="24"/>
                <w:szCs w:val="24"/>
              </w:rPr>
              <w:t xml:space="preserve"> шахмат </w:t>
            </w:r>
          </w:p>
          <w:p w:rsidR="00FF4524" w:rsidRPr="0043273C" w:rsidRDefault="00FF4524" w:rsidP="00A1022C">
            <w:pPr>
              <w:pStyle w:val="a3"/>
              <w:rPr>
                <w:rFonts w:eastAsia="Calibri"/>
                <w:sz w:val="24"/>
                <w:szCs w:val="24"/>
              </w:rPr>
            </w:pPr>
            <w:r w:rsidRPr="0043273C">
              <w:rPr>
                <w:rFonts w:eastAsia="Calibri"/>
                <w:sz w:val="24"/>
                <w:szCs w:val="24"/>
              </w:rPr>
              <w:t>Республики Татарстан</w:t>
            </w:r>
            <w:r w:rsidR="0077059E" w:rsidRPr="0043273C">
              <w:rPr>
                <w:rFonts w:eastAsia="Calibri"/>
                <w:sz w:val="24"/>
                <w:szCs w:val="24"/>
              </w:rPr>
              <w:t>»</w:t>
            </w:r>
          </w:p>
          <w:p w:rsidR="00FC580D" w:rsidRPr="00CD2C91" w:rsidRDefault="00FC580D" w:rsidP="00A1022C">
            <w:pPr>
              <w:rPr>
                <w:sz w:val="24"/>
                <w:szCs w:val="24"/>
              </w:rPr>
            </w:pPr>
            <w:r w:rsidRPr="00CD2C91">
              <w:rPr>
                <w:sz w:val="24"/>
                <w:szCs w:val="24"/>
              </w:rPr>
              <w:t xml:space="preserve"> </w:t>
            </w:r>
          </w:p>
          <w:p w:rsidR="00FF4524" w:rsidRPr="00CD2C91" w:rsidRDefault="00FF4524" w:rsidP="00A1022C">
            <w:pPr>
              <w:rPr>
                <w:sz w:val="24"/>
                <w:szCs w:val="24"/>
              </w:rPr>
            </w:pPr>
            <w:r w:rsidRPr="00CD2C91">
              <w:rPr>
                <w:sz w:val="24"/>
                <w:szCs w:val="24"/>
              </w:rPr>
              <w:t>_______________ Г.Н.</w:t>
            </w:r>
            <w:r w:rsidR="00A7325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D2C91">
              <w:rPr>
                <w:sz w:val="24"/>
                <w:szCs w:val="24"/>
              </w:rPr>
              <w:t>Захаров</w:t>
            </w:r>
          </w:p>
          <w:p w:rsidR="00FF4524" w:rsidRPr="00CD2C91" w:rsidRDefault="00FF4524" w:rsidP="009366C9">
            <w:pPr>
              <w:rPr>
                <w:sz w:val="24"/>
                <w:szCs w:val="24"/>
              </w:rPr>
            </w:pPr>
            <w:r w:rsidRPr="00CD2C91">
              <w:rPr>
                <w:sz w:val="24"/>
                <w:szCs w:val="24"/>
              </w:rPr>
              <w:t>«____» _____________ 20</w:t>
            </w:r>
            <w:r w:rsidR="00334F4F">
              <w:rPr>
                <w:sz w:val="24"/>
                <w:szCs w:val="24"/>
              </w:rPr>
              <w:t>2</w:t>
            </w:r>
            <w:r w:rsidR="009366C9">
              <w:rPr>
                <w:sz w:val="24"/>
                <w:szCs w:val="24"/>
              </w:rPr>
              <w:t>1</w:t>
            </w:r>
            <w:r w:rsidR="00334F4F">
              <w:rPr>
                <w:sz w:val="24"/>
                <w:szCs w:val="24"/>
              </w:rPr>
              <w:t xml:space="preserve"> </w:t>
            </w:r>
            <w:r w:rsidRPr="00CD2C91">
              <w:rPr>
                <w:sz w:val="24"/>
                <w:szCs w:val="24"/>
              </w:rPr>
              <w:t>г.</w:t>
            </w:r>
          </w:p>
        </w:tc>
      </w:tr>
      <w:tr w:rsidR="00FF4524" w:rsidRPr="00CD2C91" w:rsidTr="00953152">
        <w:tc>
          <w:tcPr>
            <w:tcW w:w="5529" w:type="dxa"/>
          </w:tcPr>
          <w:p w:rsidR="00FF4524" w:rsidRPr="00CD2C91" w:rsidRDefault="00FF4524" w:rsidP="00A1022C">
            <w:pPr>
              <w:rPr>
                <w:sz w:val="24"/>
                <w:szCs w:val="24"/>
              </w:rPr>
            </w:pPr>
          </w:p>
          <w:p w:rsidR="00FF4524" w:rsidRPr="00CD2C91" w:rsidRDefault="00FF4524" w:rsidP="00A1022C">
            <w:pPr>
              <w:rPr>
                <w:sz w:val="24"/>
                <w:szCs w:val="24"/>
              </w:rPr>
            </w:pPr>
          </w:p>
          <w:p w:rsidR="00FF4524" w:rsidRPr="00CD2C91" w:rsidRDefault="00004913" w:rsidP="00A1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F4524" w:rsidRPr="00CD2C91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»</w:t>
            </w:r>
          </w:p>
          <w:p w:rsidR="000264A0" w:rsidRDefault="00FF4524" w:rsidP="00A1022C">
            <w:pPr>
              <w:rPr>
                <w:sz w:val="24"/>
                <w:szCs w:val="24"/>
              </w:rPr>
            </w:pPr>
            <w:r w:rsidRPr="00CD2C91">
              <w:rPr>
                <w:sz w:val="24"/>
                <w:szCs w:val="24"/>
              </w:rPr>
              <w:t xml:space="preserve">Первый заместитель </w:t>
            </w:r>
          </w:p>
          <w:p w:rsidR="00FF4524" w:rsidRPr="00CD2C91" w:rsidRDefault="000264A0" w:rsidP="00A1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F4524" w:rsidRPr="00CD2C91">
              <w:rPr>
                <w:sz w:val="24"/>
                <w:szCs w:val="24"/>
              </w:rPr>
              <w:t xml:space="preserve">инистра </w:t>
            </w:r>
            <w:r>
              <w:rPr>
                <w:sz w:val="24"/>
                <w:szCs w:val="24"/>
              </w:rPr>
              <w:t>спорта</w:t>
            </w:r>
            <w:r w:rsidR="00FF4524" w:rsidRPr="00CD2C91">
              <w:rPr>
                <w:sz w:val="24"/>
                <w:szCs w:val="24"/>
              </w:rPr>
              <w:t xml:space="preserve">   </w:t>
            </w:r>
          </w:p>
          <w:p w:rsidR="00FF4524" w:rsidRPr="00CD2C91" w:rsidRDefault="00FF4524" w:rsidP="00A1022C">
            <w:pPr>
              <w:rPr>
                <w:sz w:val="24"/>
                <w:szCs w:val="24"/>
              </w:rPr>
            </w:pPr>
            <w:r w:rsidRPr="00CD2C91">
              <w:rPr>
                <w:sz w:val="24"/>
                <w:szCs w:val="24"/>
              </w:rPr>
              <w:t>Республики Татарстан</w:t>
            </w:r>
          </w:p>
          <w:p w:rsidR="00FF4524" w:rsidRPr="00CD2C91" w:rsidRDefault="00FF4524" w:rsidP="00A1022C">
            <w:pPr>
              <w:rPr>
                <w:sz w:val="24"/>
                <w:szCs w:val="24"/>
              </w:rPr>
            </w:pPr>
          </w:p>
          <w:p w:rsidR="00FF4524" w:rsidRPr="00CD2C91" w:rsidRDefault="00FF4524" w:rsidP="00A1022C">
            <w:pPr>
              <w:rPr>
                <w:sz w:val="24"/>
                <w:szCs w:val="24"/>
              </w:rPr>
            </w:pPr>
            <w:r w:rsidRPr="00CD2C91">
              <w:rPr>
                <w:sz w:val="24"/>
                <w:szCs w:val="24"/>
              </w:rPr>
              <w:t xml:space="preserve">___________ Х.Х. Шайхутдинов </w:t>
            </w:r>
          </w:p>
          <w:p w:rsidR="00FF4524" w:rsidRPr="00CD2C91" w:rsidRDefault="00FF4524" w:rsidP="009366C9">
            <w:pPr>
              <w:rPr>
                <w:sz w:val="24"/>
                <w:szCs w:val="24"/>
              </w:rPr>
            </w:pPr>
            <w:r w:rsidRPr="00CD2C91">
              <w:rPr>
                <w:sz w:val="24"/>
                <w:szCs w:val="24"/>
              </w:rPr>
              <w:t>«____» ______________ 20</w:t>
            </w:r>
            <w:r w:rsidR="00334F4F">
              <w:rPr>
                <w:sz w:val="24"/>
                <w:szCs w:val="24"/>
              </w:rPr>
              <w:t>2</w:t>
            </w:r>
            <w:r w:rsidR="009366C9">
              <w:rPr>
                <w:sz w:val="24"/>
                <w:szCs w:val="24"/>
              </w:rPr>
              <w:t>1</w:t>
            </w:r>
            <w:r w:rsidRPr="00CD2C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FF4524" w:rsidRPr="00CD2C91" w:rsidRDefault="00FF4524" w:rsidP="00A1022C">
            <w:pPr>
              <w:rPr>
                <w:sz w:val="24"/>
                <w:szCs w:val="24"/>
              </w:rPr>
            </w:pPr>
          </w:p>
          <w:p w:rsidR="00FF4524" w:rsidRPr="00CD2C91" w:rsidRDefault="00FF4524" w:rsidP="00A1022C">
            <w:pPr>
              <w:rPr>
                <w:sz w:val="24"/>
                <w:szCs w:val="24"/>
              </w:rPr>
            </w:pPr>
          </w:p>
          <w:p w:rsidR="00FF4524" w:rsidRPr="00CD2C91" w:rsidRDefault="00004913" w:rsidP="00A1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34F4F" w:rsidRPr="00CD2C91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»</w:t>
            </w:r>
          </w:p>
          <w:p w:rsidR="000264A0" w:rsidRDefault="00FF4524" w:rsidP="00A1022C">
            <w:pPr>
              <w:rPr>
                <w:sz w:val="24"/>
                <w:szCs w:val="24"/>
              </w:rPr>
            </w:pPr>
            <w:r w:rsidRPr="00CD2C91">
              <w:rPr>
                <w:sz w:val="24"/>
                <w:szCs w:val="24"/>
              </w:rPr>
              <w:t xml:space="preserve">Директор </w:t>
            </w:r>
          </w:p>
          <w:p w:rsidR="00FF4524" w:rsidRPr="00CD2C91" w:rsidRDefault="003A43B6" w:rsidP="00A1022C">
            <w:pPr>
              <w:rPr>
                <w:sz w:val="24"/>
                <w:szCs w:val="24"/>
              </w:rPr>
            </w:pPr>
            <w:r w:rsidRPr="003A43B6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3A43B6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го</w:t>
            </w:r>
            <w:r w:rsidRPr="003A43B6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3A43B6">
              <w:rPr>
                <w:sz w:val="24"/>
                <w:szCs w:val="24"/>
              </w:rPr>
              <w:t xml:space="preserve"> "Республиканская спортивная школа олимпийского резерва по шахматам, шашкам, го </w:t>
            </w:r>
            <w:r>
              <w:rPr>
                <w:sz w:val="24"/>
                <w:szCs w:val="24"/>
              </w:rPr>
              <w:t>и</w:t>
            </w:r>
            <w:r w:rsidRPr="003A43B6">
              <w:rPr>
                <w:sz w:val="24"/>
                <w:szCs w:val="24"/>
              </w:rPr>
              <w:t>мени Р.Г.Нежметдинова"</w:t>
            </w:r>
            <w:r w:rsidRPr="003A43B6" w:rsidDel="003A43B6">
              <w:rPr>
                <w:sz w:val="24"/>
                <w:szCs w:val="24"/>
              </w:rPr>
              <w:t xml:space="preserve"> </w:t>
            </w:r>
          </w:p>
          <w:p w:rsidR="00FF4524" w:rsidRPr="00D5527B" w:rsidRDefault="00FF4524" w:rsidP="00A1022C">
            <w:pPr>
              <w:rPr>
                <w:sz w:val="24"/>
                <w:szCs w:val="24"/>
              </w:rPr>
            </w:pPr>
            <w:r w:rsidRPr="00CD2C91">
              <w:rPr>
                <w:sz w:val="24"/>
                <w:szCs w:val="24"/>
              </w:rPr>
              <w:t>___________</w:t>
            </w:r>
            <w:r w:rsidR="0053346B">
              <w:rPr>
                <w:sz w:val="24"/>
                <w:szCs w:val="24"/>
              </w:rPr>
              <w:t xml:space="preserve"> Р.М. Гарифуллин</w:t>
            </w:r>
            <w:r w:rsidRPr="00CD2C91">
              <w:rPr>
                <w:sz w:val="24"/>
                <w:szCs w:val="24"/>
              </w:rPr>
              <w:t xml:space="preserve"> </w:t>
            </w:r>
          </w:p>
          <w:p w:rsidR="00FF4524" w:rsidRDefault="00FF4524" w:rsidP="009366C9">
            <w:pPr>
              <w:rPr>
                <w:sz w:val="24"/>
                <w:szCs w:val="24"/>
              </w:rPr>
            </w:pPr>
            <w:r w:rsidRPr="00CD2C91">
              <w:rPr>
                <w:sz w:val="24"/>
                <w:szCs w:val="24"/>
              </w:rPr>
              <w:t>«____»____________  20</w:t>
            </w:r>
            <w:r w:rsidR="00334F4F">
              <w:rPr>
                <w:sz w:val="24"/>
                <w:szCs w:val="24"/>
              </w:rPr>
              <w:t>2</w:t>
            </w:r>
            <w:r w:rsidR="009366C9">
              <w:rPr>
                <w:sz w:val="24"/>
                <w:szCs w:val="24"/>
              </w:rPr>
              <w:t>1</w:t>
            </w:r>
            <w:r w:rsidRPr="00CD2C91">
              <w:rPr>
                <w:sz w:val="24"/>
                <w:szCs w:val="24"/>
              </w:rPr>
              <w:t xml:space="preserve"> г.</w:t>
            </w:r>
          </w:p>
          <w:p w:rsidR="003A43B6" w:rsidRPr="00CD2C91" w:rsidRDefault="003A43B6" w:rsidP="009366C9">
            <w:pPr>
              <w:rPr>
                <w:sz w:val="24"/>
                <w:szCs w:val="24"/>
              </w:rPr>
            </w:pPr>
          </w:p>
        </w:tc>
      </w:tr>
    </w:tbl>
    <w:p w:rsidR="00FF4524" w:rsidRPr="00CD2C91" w:rsidRDefault="00FF4524" w:rsidP="00B57516">
      <w:pPr>
        <w:pStyle w:val="1"/>
        <w:rPr>
          <w:i w:val="0"/>
          <w:sz w:val="24"/>
          <w:szCs w:val="24"/>
        </w:rPr>
      </w:pPr>
    </w:p>
    <w:p w:rsidR="00D359BA" w:rsidRPr="00CD2C91" w:rsidRDefault="00D359BA" w:rsidP="00D359BA">
      <w:pPr>
        <w:rPr>
          <w:sz w:val="24"/>
          <w:szCs w:val="24"/>
        </w:rPr>
      </w:pPr>
    </w:p>
    <w:p w:rsidR="00FF4524" w:rsidRDefault="00FF4524" w:rsidP="00015173">
      <w:pPr>
        <w:pStyle w:val="1"/>
        <w:jc w:val="center"/>
        <w:rPr>
          <w:i w:val="0"/>
          <w:sz w:val="24"/>
          <w:szCs w:val="24"/>
        </w:rPr>
      </w:pPr>
    </w:p>
    <w:p w:rsidR="00F23215" w:rsidRDefault="00F23215" w:rsidP="00F23215"/>
    <w:p w:rsidR="00F23215" w:rsidRDefault="00F23215" w:rsidP="00F23215"/>
    <w:p w:rsidR="00F23215" w:rsidRDefault="00F23215" w:rsidP="00F23215"/>
    <w:p w:rsidR="00F23215" w:rsidRPr="003A43B6" w:rsidRDefault="00F23215" w:rsidP="003A43B6"/>
    <w:p w:rsidR="00FF4524" w:rsidRPr="00CD2C91" w:rsidRDefault="00FF4524" w:rsidP="00015173">
      <w:pPr>
        <w:pStyle w:val="1"/>
        <w:jc w:val="center"/>
        <w:rPr>
          <w:i w:val="0"/>
          <w:sz w:val="24"/>
          <w:szCs w:val="24"/>
        </w:rPr>
      </w:pPr>
      <w:r w:rsidRPr="00CD2C91">
        <w:rPr>
          <w:i w:val="0"/>
          <w:sz w:val="24"/>
          <w:szCs w:val="24"/>
        </w:rPr>
        <w:t>ПОЛОЖЕНИЕ</w:t>
      </w:r>
    </w:p>
    <w:p w:rsidR="00AB3469" w:rsidRDefault="00FF4524" w:rsidP="00015173">
      <w:pPr>
        <w:pStyle w:val="a5"/>
        <w:ind w:left="0" w:right="99"/>
        <w:rPr>
          <w:szCs w:val="24"/>
        </w:rPr>
      </w:pPr>
      <w:r w:rsidRPr="00CD2C91">
        <w:rPr>
          <w:b/>
          <w:szCs w:val="24"/>
        </w:rPr>
        <w:t>о проведении</w:t>
      </w:r>
      <w:r w:rsidRPr="00CD2C91">
        <w:rPr>
          <w:szCs w:val="24"/>
        </w:rPr>
        <w:t xml:space="preserve"> </w:t>
      </w:r>
      <w:r w:rsidR="00AB3469" w:rsidRPr="00F23215">
        <w:rPr>
          <w:b/>
          <w:szCs w:val="24"/>
        </w:rPr>
        <w:t>всероссийских соревнований</w:t>
      </w:r>
      <w:r w:rsidR="00AB3469" w:rsidRPr="00AB3469">
        <w:rPr>
          <w:szCs w:val="24"/>
        </w:rPr>
        <w:t xml:space="preserve"> </w:t>
      </w:r>
    </w:p>
    <w:p w:rsidR="00F23215" w:rsidRDefault="00FF4524" w:rsidP="00F23215">
      <w:pPr>
        <w:pStyle w:val="a5"/>
        <w:ind w:left="0" w:right="99"/>
        <w:rPr>
          <w:b/>
          <w:szCs w:val="24"/>
        </w:rPr>
      </w:pPr>
      <w:r w:rsidRPr="00CD2C91">
        <w:rPr>
          <w:b/>
          <w:szCs w:val="24"/>
        </w:rPr>
        <w:t>этап</w:t>
      </w:r>
      <w:r w:rsidR="00FC1A23">
        <w:rPr>
          <w:b/>
          <w:szCs w:val="24"/>
        </w:rPr>
        <w:t xml:space="preserve"> </w:t>
      </w:r>
      <w:r w:rsidR="00AB3469">
        <w:rPr>
          <w:b/>
          <w:szCs w:val="24"/>
        </w:rPr>
        <w:t>Кубка</w:t>
      </w:r>
      <w:r w:rsidRPr="00CD2C91">
        <w:rPr>
          <w:b/>
          <w:szCs w:val="24"/>
        </w:rPr>
        <w:t xml:space="preserve"> России</w:t>
      </w:r>
      <w:r w:rsidR="00F23215">
        <w:rPr>
          <w:b/>
          <w:szCs w:val="24"/>
        </w:rPr>
        <w:t xml:space="preserve"> 2021 года</w:t>
      </w:r>
      <w:r w:rsidRPr="00CD2C91">
        <w:rPr>
          <w:b/>
          <w:szCs w:val="24"/>
        </w:rPr>
        <w:t xml:space="preserve"> по шахматам среди мальчиков и девочек до</w:t>
      </w:r>
      <w:r w:rsidR="00F23215" w:rsidRPr="00F23215">
        <w:rPr>
          <w:b/>
          <w:szCs w:val="24"/>
        </w:rPr>
        <w:t xml:space="preserve"> 9,</w:t>
      </w:r>
    </w:p>
    <w:p w:rsidR="00FF4524" w:rsidRDefault="00F23215" w:rsidP="00F23215">
      <w:pPr>
        <w:pStyle w:val="a5"/>
        <w:ind w:left="0" w:right="99"/>
        <w:rPr>
          <w:b/>
          <w:szCs w:val="24"/>
        </w:rPr>
      </w:pPr>
      <w:r w:rsidRPr="00F23215">
        <w:rPr>
          <w:b/>
          <w:szCs w:val="24"/>
        </w:rPr>
        <w:t xml:space="preserve"> 11, 13 лет, и юношей и девушек до 15 лет</w:t>
      </w:r>
    </w:p>
    <w:p w:rsidR="00AB3469" w:rsidRPr="00CD2C91" w:rsidRDefault="00AB3469" w:rsidP="00015173">
      <w:pPr>
        <w:pStyle w:val="a5"/>
        <w:ind w:left="0" w:right="99"/>
        <w:rPr>
          <w:b/>
          <w:szCs w:val="24"/>
        </w:rPr>
      </w:pPr>
      <w:r>
        <w:rPr>
          <w:b/>
          <w:szCs w:val="24"/>
        </w:rPr>
        <w:t>«Мемориала В.П. Яндемирова»</w:t>
      </w:r>
    </w:p>
    <w:p w:rsidR="00FF4524" w:rsidRDefault="00FF4524" w:rsidP="00015173">
      <w:pPr>
        <w:pStyle w:val="a5"/>
        <w:ind w:left="0" w:right="99"/>
        <w:rPr>
          <w:b/>
          <w:szCs w:val="24"/>
        </w:rPr>
      </w:pPr>
      <w:r w:rsidRPr="00CD2C91">
        <w:rPr>
          <w:b/>
          <w:szCs w:val="24"/>
        </w:rPr>
        <w:t>(номер-код спортивной дисциплины: 0880012811Я)</w:t>
      </w:r>
    </w:p>
    <w:p w:rsidR="00F23215" w:rsidRDefault="00F23215" w:rsidP="00015173">
      <w:pPr>
        <w:pStyle w:val="a5"/>
        <w:ind w:left="0" w:right="99"/>
        <w:rPr>
          <w:b/>
          <w:szCs w:val="24"/>
        </w:rPr>
      </w:pPr>
    </w:p>
    <w:p w:rsidR="00F23215" w:rsidRDefault="00F23215" w:rsidP="00953152">
      <w:pPr>
        <w:pStyle w:val="a5"/>
        <w:ind w:left="0" w:right="99"/>
        <w:jc w:val="left"/>
        <w:rPr>
          <w:b/>
          <w:szCs w:val="24"/>
        </w:rPr>
      </w:pPr>
    </w:p>
    <w:p w:rsidR="00F23215" w:rsidRDefault="00F23215" w:rsidP="00015173">
      <w:pPr>
        <w:pStyle w:val="a5"/>
        <w:ind w:left="0" w:right="99"/>
        <w:rPr>
          <w:b/>
          <w:szCs w:val="24"/>
        </w:rPr>
      </w:pPr>
    </w:p>
    <w:p w:rsidR="00F23215" w:rsidRDefault="00F23215" w:rsidP="00015173">
      <w:pPr>
        <w:pStyle w:val="a5"/>
        <w:ind w:left="0" w:right="99"/>
        <w:rPr>
          <w:b/>
          <w:szCs w:val="24"/>
        </w:rPr>
      </w:pPr>
    </w:p>
    <w:p w:rsidR="00F23215" w:rsidRDefault="00F23215" w:rsidP="00015173">
      <w:pPr>
        <w:pStyle w:val="a5"/>
        <w:ind w:left="0" w:right="99"/>
        <w:rPr>
          <w:b/>
          <w:szCs w:val="24"/>
        </w:rPr>
      </w:pPr>
    </w:p>
    <w:p w:rsidR="00F23215" w:rsidRDefault="00F23215" w:rsidP="00015173">
      <w:pPr>
        <w:pStyle w:val="a5"/>
        <w:ind w:left="0" w:right="99"/>
        <w:rPr>
          <w:b/>
          <w:szCs w:val="24"/>
        </w:rPr>
      </w:pPr>
    </w:p>
    <w:p w:rsidR="00F23215" w:rsidRDefault="00F23215" w:rsidP="00015173">
      <w:pPr>
        <w:pStyle w:val="a5"/>
        <w:ind w:left="0" w:right="99"/>
        <w:rPr>
          <w:b/>
          <w:szCs w:val="24"/>
        </w:rPr>
      </w:pPr>
    </w:p>
    <w:p w:rsidR="00F23215" w:rsidRDefault="00F23215" w:rsidP="00015173">
      <w:pPr>
        <w:pStyle w:val="a5"/>
        <w:ind w:left="0" w:right="99"/>
        <w:rPr>
          <w:b/>
          <w:szCs w:val="24"/>
        </w:rPr>
      </w:pPr>
    </w:p>
    <w:p w:rsidR="00F23215" w:rsidRDefault="00F23215" w:rsidP="00015173">
      <w:pPr>
        <w:pStyle w:val="a5"/>
        <w:ind w:left="0" w:right="99"/>
        <w:rPr>
          <w:b/>
          <w:szCs w:val="24"/>
        </w:rPr>
      </w:pPr>
    </w:p>
    <w:p w:rsidR="00F23215" w:rsidRDefault="00F23215" w:rsidP="00015173">
      <w:pPr>
        <w:pStyle w:val="a5"/>
        <w:ind w:left="0" w:right="99"/>
        <w:rPr>
          <w:b/>
          <w:szCs w:val="24"/>
        </w:rPr>
      </w:pPr>
    </w:p>
    <w:p w:rsidR="00F23215" w:rsidRDefault="00F23215" w:rsidP="00015173">
      <w:pPr>
        <w:pStyle w:val="a5"/>
        <w:ind w:left="0" w:right="99"/>
        <w:rPr>
          <w:b/>
          <w:szCs w:val="24"/>
        </w:rPr>
      </w:pPr>
    </w:p>
    <w:p w:rsidR="00F23215" w:rsidRDefault="00F23215" w:rsidP="00015173">
      <w:pPr>
        <w:pStyle w:val="a5"/>
        <w:ind w:left="0" w:right="99"/>
        <w:rPr>
          <w:b/>
          <w:szCs w:val="24"/>
        </w:rPr>
      </w:pPr>
    </w:p>
    <w:p w:rsidR="00F23215" w:rsidRDefault="00F23215" w:rsidP="00015173">
      <w:pPr>
        <w:pStyle w:val="a5"/>
        <w:ind w:left="0" w:right="99"/>
        <w:rPr>
          <w:b/>
          <w:szCs w:val="24"/>
        </w:rPr>
      </w:pPr>
    </w:p>
    <w:p w:rsidR="00F23215" w:rsidRDefault="00F23215" w:rsidP="00015173">
      <w:pPr>
        <w:pStyle w:val="a5"/>
        <w:ind w:left="0" w:right="99"/>
        <w:rPr>
          <w:b/>
          <w:szCs w:val="24"/>
        </w:rPr>
      </w:pPr>
    </w:p>
    <w:p w:rsidR="00F23215" w:rsidRDefault="00F23215" w:rsidP="00015173">
      <w:pPr>
        <w:pStyle w:val="a5"/>
        <w:ind w:left="0" w:right="99"/>
        <w:rPr>
          <w:b/>
          <w:szCs w:val="24"/>
        </w:rPr>
      </w:pPr>
    </w:p>
    <w:p w:rsidR="00F23215" w:rsidRDefault="00F23215" w:rsidP="00015173">
      <w:pPr>
        <w:pStyle w:val="a5"/>
        <w:ind w:left="0" w:right="99"/>
        <w:rPr>
          <w:b/>
          <w:szCs w:val="24"/>
        </w:rPr>
      </w:pPr>
    </w:p>
    <w:p w:rsidR="00F23215" w:rsidRPr="00F23215" w:rsidRDefault="00F23215" w:rsidP="00015173">
      <w:pPr>
        <w:pStyle w:val="a5"/>
        <w:ind w:left="0" w:right="99"/>
        <w:rPr>
          <w:b/>
          <w:szCs w:val="24"/>
        </w:rPr>
      </w:pPr>
      <w:r w:rsidRPr="00F23215">
        <w:rPr>
          <w:b/>
          <w:szCs w:val="24"/>
        </w:rPr>
        <w:t>г.</w:t>
      </w:r>
      <w:r>
        <w:rPr>
          <w:b/>
          <w:szCs w:val="24"/>
        </w:rPr>
        <w:t xml:space="preserve"> </w:t>
      </w:r>
      <w:r w:rsidRPr="00F23215">
        <w:rPr>
          <w:b/>
          <w:szCs w:val="24"/>
        </w:rPr>
        <w:t>Казань, 2021 г.</w:t>
      </w:r>
    </w:p>
    <w:p w:rsidR="00FF4524" w:rsidRDefault="00F23215" w:rsidP="00015173">
      <w:pPr>
        <w:pStyle w:val="a5"/>
        <w:numPr>
          <w:ilvl w:val="0"/>
          <w:numId w:val="1"/>
        </w:numPr>
        <w:ind w:right="99"/>
        <w:rPr>
          <w:b/>
          <w:szCs w:val="24"/>
        </w:rPr>
      </w:pPr>
      <w:r>
        <w:rPr>
          <w:b/>
          <w:szCs w:val="24"/>
        </w:rPr>
        <w:br w:type="page"/>
      </w:r>
      <w:r w:rsidR="00FF4524" w:rsidRPr="00260D1E">
        <w:rPr>
          <w:b/>
          <w:szCs w:val="24"/>
        </w:rPr>
        <w:lastRenderedPageBreak/>
        <w:t>ЦЕЛИ И ЗАДАЧИ</w:t>
      </w:r>
    </w:p>
    <w:p w:rsidR="00D67CB4" w:rsidRPr="00260D1E" w:rsidRDefault="00D67CB4" w:rsidP="0083121A">
      <w:pPr>
        <w:pStyle w:val="a5"/>
        <w:ind w:left="720" w:right="99"/>
        <w:jc w:val="left"/>
        <w:rPr>
          <w:b/>
          <w:szCs w:val="24"/>
        </w:rPr>
      </w:pPr>
    </w:p>
    <w:p w:rsidR="00F23215" w:rsidRPr="00260D1E" w:rsidRDefault="00E73B21" w:rsidP="0083121A">
      <w:pPr>
        <w:ind w:firstLine="360"/>
        <w:jc w:val="both"/>
        <w:rPr>
          <w:sz w:val="24"/>
          <w:szCs w:val="24"/>
        </w:rPr>
      </w:pPr>
      <w:r w:rsidRPr="00260D1E">
        <w:rPr>
          <w:bCs/>
          <w:sz w:val="24"/>
          <w:szCs w:val="24"/>
        </w:rPr>
        <w:t xml:space="preserve">Всероссийские соревнования </w:t>
      </w:r>
      <w:bookmarkStart w:id="1" w:name="_Hlk62247236"/>
      <w:r w:rsidRPr="00260D1E">
        <w:rPr>
          <w:bCs/>
          <w:sz w:val="24"/>
          <w:szCs w:val="24"/>
        </w:rPr>
        <w:t>этап Кубка России 2021 года по шахматам</w:t>
      </w:r>
      <w:r w:rsidRPr="00260D1E">
        <w:rPr>
          <w:b/>
          <w:bCs/>
          <w:sz w:val="24"/>
          <w:szCs w:val="24"/>
        </w:rPr>
        <w:t xml:space="preserve"> </w:t>
      </w:r>
      <w:r w:rsidRPr="00260D1E">
        <w:rPr>
          <w:bCs/>
          <w:sz w:val="24"/>
          <w:szCs w:val="24"/>
        </w:rPr>
        <w:t>среди мальчиков и девочек до 9, 11, 13 лет и юношей, и девушек до 15 лет «I Детский шахматный фестиваль «Мемориала В.П. Яндемирова»</w:t>
      </w:r>
      <w:r w:rsidRPr="00260D1E">
        <w:rPr>
          <w:bCs/>
          <w:color w:val="FF0000"/>
          <w:sz w:val="24"/>
          <w:szCs w:val="24"/>
        </w:rPr>
        <w:t xml:space="preserve"> </w:t>
      </w:r>
      <w:bookmarkEnd w:id="1"/>
      <w:r w:rsidRPr="00260D1E">
        <w:rPr>
          <w:bCs/>
          <w:sz w:val="24"/>
          <w:szCs w:val="24"/>
        </w:rPr>
        <w:t>(далее – Соревнования) проводятся в соответствии с календарным планом Общероссийской общественной организации «Федерация шахмат России».</w:t>
      </w:r>
    </w:p>
    <w:p w:rsidR="00FF4524" w:rsidRPr="00260D1E" w:rsidRDefault="00FF4524" w:rsidP="0083121A">
      <w:pPr>
        <w:jc w:val="both"/>
        <w:rPr>
          <w:sz w:val="24"/>
          <w:szCs w:val="24"/>
        </w:rPr>
      </w:pPr>
      <w:r w:rsidRPr="00260D1E">
        <w:rPr>
          <w:sz w:val="24"/>
          <w:szCs w:val="24"/>
        </w:rPr>
        <w:t>Соревнования проводятся в целях:</w:t>
      </w:r>
    </w:p>
    <w:p w:rsidR="00FF4524" w:rsidRPr="00260D1E" w:rsidRDefault="00D359BA" w:rsidP="0083121A">
      <w:pPr>
        <w:pStyle w:val="a6"/>
        <w:ind w:left="0"/>
        <w:jc w:val="both"/>
        <w:rPr>
          <w:sz w:val="24"/>
          <w:szCs w:val="24"/>
        </w:rPr>
      </w:pPr>
      <w:r w:rsidRPr="00260D1E">
        <w:rPr>
          <w:sz w:val="24"/>
          <w:szCs w:val="24"/>
        </w:rPr>
        <w:t xml:space="preserve">- </w:t>
      </w:r>
      <w:r w:rsidR="00FF4524" w:rsidRPr="00260D1E">
        <w:rPr>
          <w:sz w:val="24"/>
          <w:szCs w:val="24"/>
        </w:rPr>
        <w:t>популяризации шахмат в Республики Татарстан и за ее пределами;</w:t>
      </w:r>
    </w:p>
    <w:p w:rsidR="00FF4524" w:rsidRPr="00260D1E" w:rsidRDefault="00D359BA" w:rsidP="0083121A">
      <w:pPr>
        <w:pStyle w:val="a6"/>
        <w:ind w:left="0"/>
        <w:jc w:val="both"/>
        <w:rPr>
          <w:sz w:val="24"/>
          <w:szCs w:val="24"/>
        </w:rPr>
      </w:pPr>
      <w:r w:rsidRPr="00260D1E">
        <w:rPr>
          <w:sz w:val="24"/>
          <w:szCs w:val="24"/>
        </w:rPr>
        <w:t xml:space="preserve">- </w:t>
      </w:r>
      <w:r w:rsidR="00FF4524" w:rsidRPr="00260D1E">
        <w:rPr>
          <w:sz w:val="24"/>
          <w:szCs w:val="24"/>
        </w:rPr>
        <w:t>повышения уровня спортивного мастерства и определения сильнейших юных шахматистов;</w:t>
      </w:r>
    </w:p>
    <w:p w:rsidR="00FF4524" w:rsidRPr="00260D1E" w:rsidRDefault="00D359BA" w:rsidP="0083121A">
      <w:pPr>
        <w:pStyle w:val="a6"/>
        <w:ind w:left="0"/>
        <w:jc w:val="both"/>
        <w:rPr>
          <w:sz w:val="24"/>
          <w:szCs w:val="24"/>
        </w:rPr>
      </w:pPr>
      <w:r w:rsidRPr="00260D1E">
        <w:rPr>
          <w:sz w:val="24"/>
          <w:szCs w:val="24"/>
        </w:rPr>
        <w:t xml:space="preserve">- </w:t>
      </w:r>
      <w:r w:rsidR="00FF4524" w:rsidRPr="00260D1E">
        <w:rPr>
          <w:sz w:val="24"/>
          <w:szCs w:val="24"/>
        </w:rPr>
        <w:t xml:space="preserve">укрепления дружеских связей с шахматистами соседних регионов </w:t>
      </w:r>
      <w:r w:rsidR="0094713E" w:rsidRPr="00260D1E">
        <w:rPr>
          <w:sz w:val="24"/>
          <w:szCs w:val="24"/>
        </w:rPr>
        <w:t>России</w:t>
      </w:r>
      <w:r w:rsidR="00FF4524" w:rsidRPr="00260D1E">
        <w:rPr>
          <w:sz w:val="24"/>
          <w:szCs w:val="24"/>
        </w:rPr>
        <w:t>;</w:t>
      </w:r>
    </w:p>
    <w:p w:rsidR="00FF4524" w:rsidRPr="00260D1E" w:rsidRDefault="00D359BA" w:rsidP="0083121A">
      <w:pPr>
        <w:pStyle w:val="a6"/>
        <w:ind w:left="0"/>
        <w:jc w:val="both"/>
        <w:rPr>
          <w:sz w:val="24"/>
          <w:szCs w:val="24"/>
        </w:rPr>
      </w:pPr>
      <w:r w:rsidRPr="00260D1E">
        <w:rPr>
          <w:sz w:val="24"/>
          <w:szCs w:val="24"/>
        </w:rPr>
        <w:t xml:space="preserve">- </w:t>
      </w:r>
      <w:r w:rsidR="00FF4524" w:rsidRPr="00260D1E">
        <w:rPr>
          <w:sz w:val="24"/>
          <w:szCs w:val="24"/>
        </w:rPr>
        <w:t xml:space="preserve">увековечивания памяти </w:t>
      </w:r>
      <w:r w:rsidR="0053346B" w:rsidRPr="00260D1E">
        <w:rPr>
          <w:sz w:val="24"/>
          <w:szCs w:val="24"/>
        </w:rPr>
        <w:t>международного гроссмейстера В.П.</w:t>
      </w:r>
      <w:r w:rsidR="00A07EE2" w:rsidRPr="00260D1E">
        <w:rPr>
          <w:sz w:val="24"/>
          <w:szCs w:val="24"/>
        </w:rPr>
        <w:t xml:space="preserve"> </w:t>
      </w:r>
      <w:r w:rsidR="0053346B" w:rsidRPr="00260D1E">
        <w:rPr>
          <w:sz w:val="24"/>
          <w:szCs w:val="24"/>
        </w:rPr>
        <w:t>Яндемирова</w:t>
      </w:r>
      <w:r w:rsidR="00C85B12" w:rsidRPr="00260D1E">
        <w:rPr>
          <w:sz w:val="24"/>
          <w:szCs w:val="24"/>
        </w:rPr>
        <w:t>;</w:t>
      </w:r>
    </w:p>
    <w:p w:rsidR="00FF4524" w:rsidRPr="00260D1E" w:rsidRDefault="00D359BA" w:rsidP="0083121A">
      <w:pPr>
        <w:pStyle w:val="a6"/>
        <w:ind w:left="0"/>
        <w:jc w:val="both"/>
        <w:rPr>
          <w:sz w:val="24"/>
          <w:szCs w:val="24"/>
        </w:rPr>
      </w:pPr>
      <w:r w:rsidRPr="00260D1E">
        <w:rPr>
          <w:sz w:val="24"/>
          <w:szCs w:val="24"/>
        </w:rPr>
        <w:t xml:space="preserve">- </w:t>
      </w:r>
      <w:r w:rsidR="00FF4524" w:rsidRPr="00260D1E">
        <w:rPr>
          <w:sz w:val="24"/>
          <w:szCs w:val="24"/>
        </w:rPr>
        <w:t>развития в России объединенной системы детских соревнований по шахматам;</w:t>
      </w:r>
    </w:p>
    <w:p w:rsidR="00FF4524" w:rsidRPr="00260D1E" w:rsidRDefault="00D359BA" w:rsidP="0083121A">
      <w:pPr>
        <w:pStyle w:val="a6"/>
        <w:ind w:left="0"/>
        <w:jc w:val="both"/>
        <w:rPr>
          <w:sz w:val="24"/>
          <w:szCs w:val="24"/>
        </w:rPr>
      </w:pPr>
      <w:r w:rsidRPr="00260D1E">
        <w:rPr>
          <w:sz w:val="24"/>
          <w:szCs w:val="24"/>
        </w:rPr>
        <w:t xml:space="preserve">- </w:t>
      </w:r>
      <w:r w:rsidR="00FF4524" w:rsidRPr="00260D1E">
        <w:rPr>
          <w:sz w:val="24"/>
          <w:szCs w:val="24"/>
        </w:rPr>
        <w:t xml:space="preserve">определения победителей и призеров этапа </w:t>
      </w:r>
      <w:r w:rsidR="00FC1A23" w:rsidRPr="00260D1E">
        <w:rPr>
          <w:sz w:val="24"/>
          <w:szCs w:val="24"/>
        </w:rPr>
        <w:t xml:space="preserve">соревнований на </w:t>
      </w:r>
      <w:r w:rsidR="00FF4524" w:rsidRPr="00260D1E">
        <w:rPr>
          <w:sz w:val="24"/>
          <w:szCs w:val="24"/>
        </w:rPr>
        <w:t>Куб</w:t>
      </w:r>
      <w:r w:rsidR="00FC1A23" w:rsidRPr="00260D1E">
        <w:rPr>
          <w:sz w:val="24"/>
          <w:szCs w:val="24"/>
        </w:rPr>
        <w:t>о</w:t>
      </w:r>
      <w:r w:rsidR="00FF4524" w:rsidRPr="00260D1E">
        <w:rPr>
          <w:sz w:val="24"/>
          <w:szCs w:val="24"/>
        </w:rPr>
        <w:t>к России по шахматам 20</w:t>
      </w:r>
      <w:r w:rsidR="00186595" w:rsidRPr="00260D1E">
        <w:rPr>
          <w:sz w:val="24"/>
          <w:szCs w:val="24"/>
        </w:rPr>
        <w:t>2</w:t>
      </w:r>
      <w:r w:rsidR="009366C9" w:rsidRPr="00260D1E">
        <w:rPr>
          <w:sz w:val="24"/>
          <w:szCs w:val="24"/>
        </w:rPr>
        <w:t>1</w:t>
      </w:r>
      <w:r w:rsidR="00186595" w:rsidRPr="00260D1E">
        <w:rPr>
          <w:sz w:val="24"/>
          <w:szCs w:val="24"/>
        </w:rPr>
        <w:t xml:space="preserve"> </w:t>
      </w:r>
      <w:r w:rsidR="00FF4524" w:rsidRPr="00260D1E">
        <w:rPr>
          <w:sz w:val="24"/>
          <w:szCs w:val="24"/>
        </w:rPr>
        <w:t xml:space="preserve">г. среди мальчиков и девочек в возрастных группах до </w:t>
      </w:r>
      <w:r w:rsidR="00B0289D" w:rsidRPr="00260D1E">
        <w:rPr>
          <w:sz w:val="24"/>
          <w:szCs w:val="24"/>
        </w:rPr>
        <w:t xml:space="preserve">9, </w:t>
      </w:r>
      <w:r w:rsidR="00FF4524" w:rsidRPr="00260D1E">
        <w:rPr>
          <w:sz w:val="24"/>
          <w:szCs w:val="24"/>
        </w:rPr>
        <w:t xml:space="preserve">11, 13 </w:t>
      </w:r>
      <w:r w:rsidR="00FC1A23" w:rsidRPr="00260D1E">
        <w:rPr>
          <w:sz w:val="24"/>
          <w:szCs w:val="24"/>
        </w:rPr>
        <w:t xml:space="preserve">лет </w:t>
      </w:r>
      <w:r w:rsidR="00FF4524" w:rsidRPr="00260D1E">
        <w:rPr>
          <w:sz w:val="24"/>
          <w:szCs w:val="24"/>
        </w:rPr>
        <w:t>и юношей и девушек до 15 лет.</w:t>
      </w:r>
    </w:p>
    <w:p w:rsidR="00D359BA" w:rsidRPr="00260D1E" w:rsidRDefault="00D359BA" w:rsidP="0083121A">
      <w:pPr>
        <w:pStyle w:val="a6"/>
        <w:jc w:val="both"/>
        <w:rPr>
          <w:sz w:val="24"/>
          <w:szCs w:val="24"/>
        </w:rPr>
      </w:pPr>
    </w:p>
    <w:p w:rsidR="00FF4524" w:rsidRPr="00260D1E" w:rsidRDefault="00FF4524" w:rsidP="00B4124E">
      <w:pPr>
        <w:pStyle w:val="a6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260D1E">
        <w:rPr>
          <w:b/>
          <w:sz w:val="24"/>
          <w:szCs w:val="24"/>
        </w:rPr>
        <w:t>ВРЕМЯ И МЕСТО ПРОВЕДЕНИЯ</w:t>
      </w:r>
    </w:p>
    <w:p w:rsidR="00E34ADE" w:rsidRPr="00260D1E" w:rsidRDefault="00E34ADE" w:rsidP="007A7E58">
      <w:pPr>
        <w:shd w:val="clear" w:color="auto" w:fill="FFFFFF"/>
        <w:ind w:right="30"/>
        <w:jc w:val="both"/>
        <w:rPr>
          <w:sz w:val="24"/>
          <w:szCs w:val="24"/>
        </w:rPr>
      </w:pPr>
    </w:p>
    <w:p w:rsidR="00FF4524" w:rsidRPr="00260D1E" w:rsidRDefault="00FF4524" w:rsidP="0083121A">
      <w:pPr>
        <w:shd w:val="clear" w:color="auto" w:fill="FFFFFF"/>
        <w:ind w:right="30" w:firstLine="708"/>
        <w:jc w:val="both"/>
        <w:rPr>
          <w:sz w:val="24"/>
          <w:szCs w:val="24"/>
        </w:rPr>
      </w:pPr>
      <w:r w:rsidRPr="00260D1E">
        <w:rPr>
          <w:sz w:val="24"/>
          <w:szCs w:val="24"/>
        </w:rPr>
        <w:t xml:space="preserve">Соревнования проводятся с </w:t>
      </w:r>
      <w:r w:rsidR="009366C9" w:rsidRPr="00260D1E">
        <w:rPr>
          <w:sz w:val="24"/>
          <w:szCs w:val="24"/>
        </w:rPr>
        <w:t>19</w:t>
      </w:r>
      <w:r w:rsidRPr="00260D1E">
        <w:rPr>
          <w:sz w:val="24"/>
          <w:szCs w:val="24"/>
        </w:rPr>
        <w:t xml:space="preserve"> </w:t>
      </w:r>
      <w:r w:rsidR="006564EA" w:rsidRPr="00260D1E">
        <w:rPr>
          <w:sz w:val="24"/>
          <w:szCs w:val="24"/>
        </w:rPr>
        <w:t>марта</w:t>
      </w:r>
      <w:r w:rsidRPr="00260D1E">
        <w:rPr>
          <w:sz w:val="24"/>
          <w:szCs w:val="24"/>
        </w:rPr>
        <w:t xml:space="preserve"> (день приезда) по </w:t>
      </w:r>
      <w:r w:rsidR="009366C9" w:rsidRPr="00260D1E">
        <w:rPr>
          <w:sz w:val="24"/>
          <w:szCs w:val="24"/>
        </w:rPr>
        <w:t>29</w:t>
      </w:r>
      <w:r w:rsidR="006564EA" w:rsidRPr="00260D1E">
        <w:rPr>
          <w:sz w:val="24"/>
          <w:szCs w:val="24"/>
        </w:rPr>
        <w:t xml:space="preserve"> марта</w:t>
      </w:r>
      <w:r w:rsidR="00AA34E3" w:rsidRPr="00260D1E">
        <w:rPr>
          <w:sz w:val="24"/>
          <w:szCs w:val="24"/>
        </w:rPr>
        <w:t xml:space="preserve"> </w:t>
      </w:r>
      <w:r w:rsidRPr="00260D1E">
        <w:rPr>
          <w:sz w:val="24"/>
          <w:szCs w:val="24"/>
        </w:rPr>
        <w:t>(день отъезда) 20</w:t>
      </w:r>
      <w:r w:rsidR="007B7EEB" w:rsidRPr="00260D1E">
        <w:rPr>
          <w:sz w:val="24"/>
          <w:szCs w:val="24"/>
        </w:rPr>
        <w:t>2</w:t>
      </w:r>
      <w:r w:rsidR="00717493" w:rsidRPr="00260D1E">
        <w:rPr>
          <w:sz w:val="24"/>
          <w:szCs w:val="24"/>
        </w:rPr>
        <w:t>1</w:t>
      </w:r>
      <w:r w:rsidR="00962F5C" w:rsidRPr="00260D1E">
        <w:rPr>
          <w:sz w:val="24"/>
          <w:szCs w:val="24"/>
        </w:rPr>
        <w:t xml:space="preserve"> </w:t>
      </w:r>
      <w:r w:rsidRPr="00260D1E">
        <w:rPr>
          <w:sz w:val="24"/>
          <w:szCs w:val="24"/>
        </w:rPr>
        <w:t xml:space="preserve">г. в помещении </w:t>
      </w:r>
      <w:r w:rsidR="00561A93" w:rsidRPr="00260D1E">
        <w:rPr>
          <w:sz w:val="24"/>
          <w:szCs w:val="24"/>
        </w:rPr>
        <w:t>РС</w:t>
      </w:r>
      <w:r w:rsidRPr="00260D1E">
        <w:rPr>
          <w:sz w:val="24"/>
          <w:szCs w:val="24"/>
        </w:rPr>
        <w:t>ШОР</w:t>
      </w:r>
      <w:r w:rsidR="007B7EEB" w:rsidRPr="00260D1E">
        <w:rPr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420012, г"/>
        </w:smartTagPr>
        <w:r w:rsidRPr="00260D1E">
          <w:rPr>
            <w:sz w:val="24"/>
            <w:szCs w:val="24"/>
          </w:rPr>
          <w:t xml:space="preserve">420012, </w:t>
        </w:r>
        <w:bookmarkStart w:id="2" w:name="_Hlk63930557"/>
        <w:r w:rsidRPr="00260D1E">
          <w:rPr>
            <w:sz w:val="24"/>
            <w:szCs w:val="24"/>
          </w:rPr>
          <w:t>г</w:t>
        </w:r>
      </w:smartTag>
      <w:r w:rsidRPr="00260D1E">
        <w:rPr>
          <w:sz w:val="24"/>
          <w:szCs w:val="24"/>
        </w:rPr>
        <w:t>.</w:t>
      </w:r>
      <w:r w:rsidR="007B7EEB" w:rsidRPr="00260D1E">
        <w:rPr>
          <w:sz w:val="24"/>
          <w:szCs w:val="24"/>
        </w:rPr>
        <w:t>Казань</w:t>
      </w:r>
      <w:bookmarkEnd w:id="2"/>
      <w:r w:rsidR="007B7EEB" w:rsidRPr="00260D1E">
        <w:rPr>
          <w:sz w:val="24"/>
          <w:szCs w:val="24"/>
        </w:rPr>
        <w:t>, ул. Бутлерова. д.7</w:t>
      </w:r>
      <w:r w:rsidRPr="00260D1E">
        <w:rPr>
          <w:sz w:val="24"/>
          <w:szCs w:val="24"/>
        </w:rPr>
        <w:t xml:space="preserve">. </w:t>
      </w:r>
    </w:p>
    <w:p w:rsidR="00FF4524" w:rsidRPr="00260D1E" w:rsidRDefault="00B24841" w:rsidP="007A7E58">
      <w:pPr>
        <w:shd w:val="clear" w:color="auto" w:fill="FFFFFF"/>
        <w:jc w:val="both"/>
        <w:rPr>
          <w:sz w:val="24"/>
          <w:szCs w:val="24"/>
        </w:rPr>
      </w:pPr>
      <w:r w:rsidRPr="00260D1E">
        <w:rPr>
          <w:b/>
          <w:sz w:val="24"/>
          <w:szCs w:val="24"/>
        </w:rPr>
        <w:t>Р</w:t>
      </w:r>
      <w:r w:rsidR="00FF4524" w:rsidRPr="00260D1E">
        <w:rPr>
          <w:b/>
          <w:sz w:val="24"/>
          <w:szCs w:val="24"/>
        </w:rPr>
        <w:t xml:space="preserve">егистрация всех участников </w:t>
      </w:r>
      <w:r w:rsidR="00FF4524" w:rsidRPr="00260D1E">
        <w:rPr>
          <w:sz w:val="24"/>
          <w:szCs w:val="24"/>
        </w:rPr>
        <w:t xml:space="preserve">- </w:t>
      </w:r>
      <w:r w:rsidR="00FF4524" w:rsidRPr="00260D1E">
        <w:rPr>
          <w:b/>
          <w:sz w:val="24"/>
          <w:szCs w:val="24"/>
        </w:rPr>
        <w:t xml:space="preserve">до </w:t>
      </w:r>
      <w:r w:rsidR="009366C9" w:rsidRPr="00260D1E">
        <w:rPr>
          <w:b/>
          <w:sz w:val="24"/>
          <w:szCs w:val="24"/>
        </w:rPr>
        <w:t>16</w:t>
      </w:r>
      <w:r w:rsidR="000702D3" w:rsidRPr="00260D1E">
        <w:rPr>
          <w:b/>
          <w:sz w:val="24"/>
          <w:szCs w:val="24"/>
        </w:rPr>
        <w:t xml:space="preserve"> </w:t>
      </w:r>
      <w:r w:rsidR="006564EA" w:rsidRPr="00260D1E">
        <w:rPr>
          <w:b/>
          <w:sz w:val="24"/>
          <w:szCs w:val="24"/>
        </w:rPr>
        <w:t>марта</w:t>
      </w:r>
      <w:r w:rsidR="00FF4524" w:rsidRPr="00260D1E">
        <w:rPr>
          <w:b/>
          <w:sz w:val="24"/>
          <w:szCs w:val="24"/>
        </w:rPr>
        <w:t xml:space="preserve"> 20</w:t>
      </w:r>
      <w:r w:rsidR="00186595" w:rsidRPr="00260D1E">
        <w:rPr>
          <w:b/>
          <w:sz w:val="24"/>
          <w:szCs w:val="24"/>
        </w:rPr>
        <w:t>2</w:t>
      </w:r>
      <w:r w:rsidR="009366C9" w:rsidRPr="00260D1E">
        <w:rPr>
          <w:b/>
          <w:sz w:val="24"/>
          <w:szCs w:val="24"/>
        </w:rPr>
        <w:t>1</w:t>
      </w:r>
      <w:r w:rsidR="00FF4524" w:rsidRPr="00260D1E">
        <w:rPr>
          <w:b/>
          <w:sz w:val="24"/>
          <w:szCs w:val="24"/>
        </w:rPr>
        <w:t xml:space="preserve">г. </w:t>
      </w:r>
      <w:r w:rsidR="00FF4524" w:rsidRPr="00260D1E">
        <w:rPr>
          <w:sz w:val="24"/>
          <w:szCs w:val="24"/>
        </w:rPr>
        <w:t>с 9.00 до 17.00. (кроме выходных дней).</w:t>
      </w:r>
    </w:p>
    <w:p w:rsidR="00FF4524" w:rsidRPr="00260D1E" w:rsidRDefault="00FF4524" w:rsidP="007A7E58">
      <w:pPr>
        <w:shd w:val="clear" w:color="auto" w:fill="FFFFFF"/>
        <w:jc w:val="both"/>
        <w:rPr>
          <w:sz w:val="24"/>
          <w:szCs w:val="24"/>
        </w:rPr>
      </w:pPr>
      <w:r w:rsidRPr="00260D1E">
        <w:rPr>
          <w:b/>
          <w:sz w:val="24"/>
          <w:szCs w:val="24"/>
        </w:rPr>
        <w:t>Подтверждение приезда иногородних участников</w:t>
      </w:r>
      <w:r w:rsidRPr="00260D1E">
        <w:rPr>
          <w:sz w:val="24"/>
          <w:szCs w:val="24"/>
        </w:rPr>
        <w:t xml:space="preserve"> – </w:t>
      </w:r>
      <w:r w:rsidR="009366C9" w:rsidRPr="00260D1E">
        <w:rPr>
          <w:sz w:val="24"/>
          <w:szCs w:val="24"/>
        </w:rPr>
        <w:t>19</w:t>
      </w:r>
      <w:r w:rsidR="00041E1F" w:rsidRPr="00260D1E">
        <w:rPr>
          <w:sz w:val="24"/>
          <w:szCs w:val="24"/>
        </w:rPr>
        <w:t xml:space="preserve"> марта</w:t>
      </w:r>
      <w:r w:rsidRPr="00260D1E">
        <w:rPr>
          <w:sz w:val="24"/>
          <w:szCs w:val="24"/>
        </w:rPr>
        <w:t xml:space="preserve"> с 9.00 до 16.00</w:t>
      </w:r>
      <w:r w:rsidR="00D86247" w:rsidRPr="00260D1E">
        <w:rPr>
          <w:sz w:val="24"/>
          <w:szCs w:val="24"/>
        </w:rPr>
        <w:t xml:space="preserve"> (</w:t>
      </w:r>
      <w:r w:rsidR="00FD6C0F" w:rsidRPr="00260D1E">
        <w:rPr>
          <w:sz w:val="24"/>
          <w:szCs w:val="24"/>
        </w:rPr>
        <w:t xml:space="preserve">можно </w:t>
      </w:r>
      <w:r w:rsidR="00D86247" w:rsidRPr="00260D1E">
        <w:rPr>
          <w:sz w:val="24"/>
          <w:szCs w:val="24"/>
        </w:rPr>
        <w:t>по эл. почте)</w:t>
      </w:r>
      <w:r w:rsidRPr="00260D1E">
        <w:rPr>
          <w:sz w:val="24"/>
          <w:szCs w:val="24"/>
        </w:rPr>
        <w:t>.</w:t>
      </w:r>
    </w:p>
    <w:p w:rsidR="00E67B07" w:rsidRPr="00260D1E" w:rsidRDefault="00E67B07" w:rsidP="00E67B07">
      <w:pPr>
        <w:widowControl w:val="0"/>
        <w:suppressAutoHyphens/>
        <w:autoSpaceDE w:val="0"/>
        <w:ind w:firstLine="567"/>
        <w:jc w:val="both"/>
        <w:rPr>
          <w:rFonts w:eastAsia="Times New Roman"/>
          <w:kern w:val="1"/>
          <w:sz w:val="24"/>
          <w:szCs w:val="24"/>
          <w:lang w:eastAsia="zh-CN" w:bidi="hi-IN"/>
        </w:rPr>
      </w:pPr>
      <w:r w:rsidRPr="00260D1E">
        <w:rPr>
          <w:rFonts w:eastAsia="Times New Roman"/>
          <w:kern w:val="1"/>
          <w:sz w:val="24"/>
          <w:szCs w:val="24"/>
          <w:lang w:eastAsia="zh-CN" w:bidi="hi-IN"/>
        </w:rPr>
        <w:t>Решение о допуске принимается комиссие</w:t>
      </w:r>
      <w:r w:rsidR="00910D0A" w:rsidRPr="00260D1E">
        <w:rPr>
          <w:rFonts w:eastAsia="Times New Roman"/>
          <w:kern w:val="1"/>
          <w:sz w:val="24"/>
          <w:szCs w:val="24"/>
          <w:lang w:eastAsia="zh-CN" w:bidi="hi-IN"/>
        </w:rPr>
        <w:t xml:space="preserve">й по допуску, назначаемой РОО </w:t>
      </w:r>
      <w:r w:rsidRPr="00260D1E">
        <w:rPr>
          <w:rFonts w:eastAsia="Times New Roman"/>
          <w:kern w:val="1"/>
          <w:sz w:val="24"/>
          <w:szCs w:val="24"/>
          <w:lang w:eastAsia="zh-CN" w:bidi="hi-IN"/>
        </w:rPr>
        <w:t>ФШ</w:t>
      </w:r>
      <w:r w:rsidR="00910D0A" w:rsidRPr="00260D1E">
        <w:rPr>
          <w:rFonts w:eastAsia="Times New Roman"/>
          <w:kern w:val="1"/>
          <w:sz w:val="24"/>
          <w:szCs w:val="24"/>
          <w:lang w:eastAsia="zh-CN" w:bidi="hi-IN"/>
        </w:rPr>
        <w:t>РТ</w:t>
      </w:r>
      <w:r w:rsidRPr="00260D1E">
        <w:rPr>
          <w:rFonts w:eastAsia="Times New Roman"/>
          <w:kern w:val="1"/>
          <w:sz w:val="24"/>
          <w:szCs w:val="24"/>
          <w:lang w:eastAsia="zh-CN" w:bidi="hi-IN"/>
        </w:rPr>
        <w:t xml:space="preserve">. Председатель комиссии по допуску – </w:t>
      </w:r>
      <w:r w:rsidR="00953152" w:rsidRPr="00260D1E">
        <w:rPr>
          <w:rFonts w:eastAsia="Times New Roman"/>
          <w:kern w:val="1"/>
          <w:sz w:val="24"/>
          <w:szCs w:val="24"/>
          <w:lang w:eastAsia="zh-CN" w:bidi="hi-IN"/>
        </w:rPr>
        <w:t>Давыдов Алексей Николаевич</w:t>
      </w:r>
      <w:r w:rsidR="00674EA6" w:rsidRPr="00260D1E">
        <w:rPr>
          <w:rFonts w:eastAsia="Times New Roman"/>
          <w:kern w:val="1"/>
          <w:sz w:val="24"/>
          <w:szCs w:val="24"/>
          <w:lang w:eastAsia="zh-CN" w:bidi="hi-IN"/>
        </w:rPr>
        <w:t>.</w:t>
      </w:r>
    </w:p>
    <w:p w:rsidR="00FF4524" w:rsidRPr="00260D1E" w:rsidRDefault="00E67B07" w:rsidP="00E67B07">
      <w:pPr>
        <w:shd w:val="clear" w:color="auto" w:fill="FFFFFF"/>
        <w:ind w:firstLine="465"/>
        <w:jc w:val="both"/>
        <w:rPr>
          <w:sz w:val="24"/>
          <w:szCs w:val="24"/>
          <w:u w:val="single"/>
        </w:rPr>
      </w:pPr>
      <w:r w:rsidRPr="00260D1E">
        <w:rPr>
          <w:sz w:val="24"/>
          <w:szCs w:val="24"/>
          <w:u w:val="single"/>
        </w:rPr>
        <w:t>Опоздавшие участники, не зарегистрированные в установленный положением срок, включаются в турнир по решению главного судьи со 2-го тура (в первом туре такому участнику ставится минус).</w:t>
      </w:r>
    </w:p>
    <w:p w:rsidR="00FF4524" w:rsidRPr="00260D1E" w:rsidRDefault="00FF4524" w:rsidP="00015173">
      <w:pPr>
        <w:shd w:val="clear" w:color="auto" w:fill="FFFFFF"/>
        <w:spacing w:line="255" w:lineRule="exact"/>
        <w:ind w:firstLine="465"/>
        <w:rPr>
          <w:sz w:val="24"/>
          <w:szCs w:val="24"/>
        </w:rPr>
      </w:pPr>
    </w:p>
    <w:p w:rsidR="00FF4524" w:rsidRPr="00260D1E" w:rsidRDefault="00FF4524" w:rsidP="00015173">
      <w:pPr>
        <w:shd w:val="clear" w:color="auto" w:fill="FFFFFF"/>
        <w:spacing w:line="255" w:lineRule="exact"/>
        <w:ind w:firstLine="465"/>
        <w:jc w:val="center"/>
        <w:rPr>
          <w:sz w:val="24"/>
          <w:szCs w:val="24"/>
        </w:rPr>
      </w:pPr>
      <w:r w:rsidRPr="00260D1E">
        <w:rPr>
          <w:sz w:val="24"/>
          <w:szCs w:val="24"/>
        </w:rPr>
        <w:t xml:space="preserve">Программа </w:t>
      </w:r>
      <w:r w:rsidR="00B23758" w:rsidRPr="00260D1E">
        <w:rPr>
          <w:sz w:val="24"/>
          <w:szCs w:val="24"/>
        </w:rPr>
        <w:t>С</w:t>
      </w:r>
      <w:r w:rsidRPr="00260D1E">
        <w:rPr>
          <w:sz w:val="24"/>
          <w:szCs w:val="24"/>
        </w:rPr>
        <w:t>оревнований: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977"/>
        <w:gridCol w:w="5387"/>
      </w:tblGrid>
      <w:tr w:rsidR="00FF4524" w:rsidRPr="0083121A" w:rsidTr="009D43C4">
        <w:tc>
          <w:tcPr>
            <w:tcW w:w="1242" w:type="dxa"/>
          </w:tcPr>
          <w:p w:rsidR="00FF4524" w:rsidRPr="00260D1E" w:rsidRDefault="009366C9" w:rsidP="007B7EEB">
            <w:pPr>
              <w:spacing w:line="255" w:lineRule="exact"/>
              <w:rPr>
                <w:sz w:val="24"/>
                <w:szCs w:val="24"/>
              </w:rPr>
            </w:pPr>
            <w:r w:rsidRPr="00260D1E">
              <w:rPr>
                <w:sz w:val="24"/>
                <w:szCs w:val="24"/>
              </w:rPr>
              <w:t>19</w:t>
            </w:r>
            <w:r w:rsidR="00D86247" w:rsidRPr="00260D1E">
              <w:rPr>
                <w:sz w:val="24"/>
                <w:szCs w:val="24"/>
              </w:rPr>
              <w:t xml:space="preserve"> </w:t>
            </w:r>
            <w:r w:rsidR="00041E1F" w:rsidRPr="00260D1E">
              <w:rPr>
                <w:sz w:val="24"/>
                <w:szCs w:val="24"/>
              </w:rPr>
              <w:t>марта</w:t>
            </w:r>
          </w:p>
        </w:tc>
        <w:tc>
          <w:tcPr>
            <w:tcW w:w="2977" w:type="dxa"/>
          </w:tcPr>
          <w:p w:rsidR="00FF4524" w:rsidRPr="00260D1E" w:rsidRDefault="00FF4524" w:rsidP="00AB0136">
            <w:pPr>
              <w:spacing w:line="255" w:lineRule="exact"/>
              <w:rPr>
                <w:sz w:val="24"/>
                <w:szCs w:val="24"/>
              </w:rPr>
            </w:pPr>
            <w:r w:rsidRPr="00260D1E">
              <w:rPr>
                <w:sz w:val="24"/>
                <w:szCs w:val="24"/>
              </w:rPr>
              <w:t>09.00-16.00</w:t>
            </w:r>
          </w:p>
          <w:p w:rsidR="00FF4524" w:rsidRPr="00260D1E" w:rsidRDefault="00FF4524" w:rsidP="00AB0136">
            <w:pPr>
              <w:spacing w:line="255" w:lineRule="exact"/>
              <w:rPr>
                <w:sz w:val="24"/>
                <w:szCs w:val="24"/>
              </w:rPr>
            </w:pPr>
          </w:p>
          <w:p w:rsidR="00FF4524" w:rsidRPr="00260D1E" w:rsidRDefault="00FF4524" w:rsidP="00AB0136">
            <w:pPr>
              <w:spacing w:line="255" w:lineRule="exact"/>
              <w:rPr>
                <w:sz w:val="24"/>
                <w:szCs w:val="24"/>
              </w:rPr>
            </w:pPr>
            <w:r w:rsidRPr="00260D1E">
              <w:rPr>
                <w:sz w:val="24"/>
                <w:szCs w:val="24"/>
              </w:rPr>
              <w:t>16.30</w:t>
            </w:r>
          </w:p>
          <w:p w:rsidR="00FF4524" w:rsidRPr="00260D1E" w:rsidRDefault="00FF4524" w:rsidP="00AB0136">
            <w:pPr>
              <w:spacing w:line="255" w:lineRule="exact"/>
              <w:rPr>
                <w:sz w:val="24"/>
                <w:szCs w:val="24"/>
              </w:rPr>
            </w:pPr>
            <w:r w:rsidRPr="00260D1E">
              <w:rPr>
                <w:sz w:val="24"/>
                <w:szCs w:val="24"/>
              </w:rPr>
              <w:t>17.00</w:t>
            </w:r>
          </w:p>
          <w:p w:rsidR="00FF4524" w:rsidRPr="00260D1E" w:rsidRDefault="00FF4524" w:rsidP="00AB0136">
            <w:pPr>
              <w:spacing w:line="255" w:lineRule="exact"/>
              <w:rPr>
                <w:sz w:val="24"/>
                <w:szCs w:val="24"/>
              </w:rPr>
            </w:pPr>
            <w:r w:rsidRPr="00260D1E">
              <w:rPr>
                <w:sz w:val="24"/>
                <w:szCs w:val="24"/>
              </w:rPr>
              <w:t>17.30</w:t>
            </w:r>
          </w:p>
        </w:tc>
        <w:tc>
          <w:tcPr>
            <w:tcW w:w="5387" w:type="dxa"/>
          </w:tcPr>
          <w:p w:rsidR="00FF4524" w:rsidRPr="00260D1E" w:rsidRDefault="00FF4524" w:rsidP="00AB0136">
            <w:pPr>
              <w:spacing w:line="255" w:lineRule="exact"/>
              <w:rPr>
                <w:sz w:val="24"/>
                <w:szCs w:val="24"/>
              </w:rPr>
            </w:pPr>
            <w:r w:rsidRPr="00260D1E">
              <w:rPr>
                <w:sz w:val="24"/>
                <w:szCs w:val="24"/>
              </w:rPr>
              <w:t>- регистрация участников и работа комиссии по допуску</w:t>
            </w:r>
          </w:p>
          <w:p w:rsidR="00FF4524" w:rsidRPr="00260D1E" w:rsidRDefault="00FF4524" w:rsidP="00AB0136">
            <w:pPr>
              <w:spacing w:line="255" w:lineRule="exact"/>
              <w:rPr>
                <w:sz w:val="24"/>
                <w:szCs w:val="24"/>
              </w:rPr>
            </w:pPr>
            <w:r w:rsidRPr="00260D1E">
              <w:rPr>
                <w:sz w:val="24"/>
                <w:szCs w:val="24"/>
              </w:rPr>
              <w:t>-</w:t>
            </w:r>
            <w:r w:rsidR="00E67B07" w:rsidRPr="00260D1E">
              <w:rPr>
                <w:sz w:val="24"/>
                <w:szCs w:val="24"/>
              </w:rPr>
              <w:t>техническое совещание</w:t>
            </w:r>
            <w:r w:rsidR="002E6EA5" w:rsidRPr="00260D1E">
              <w:rPr>
                <w:sz w:val="24"/>
                <w:szCs w:val="24"/>
              </w:rPr>
              <w:t xml:space="preserve"> тренеров и представителей</w:t>
            </w:r>
          </w:p>
          <w:p w:rsidR="00FF4524" w:rsidRPr="00260D1E" w:rsidRDefault="00FF4524" w:rsidP="00AB0136">
            <w:pPr>
              <w:spacing w:line="255" w:lineRule="exact"/>
              <w:rPr>
                <w:sz w:val="24"/>
                <w:szCs w:val="24"/>
              </w:rPr>
            </w:pPr>
            <w:r w:rsidRPr="00260D1E">
              <w:rPr>
                <w:sz w:val="24"/>
                <w:szCs w:val="24"/>
              </w:rPr>
              <w:t>-заседание судейской коллегии</w:t>
            </w:r>
          </w:p>
          <w:p w:rsidR="00FF4524" w:rsidRPr="00260D1E" w:rsidRDefault="00FF4524" w:rsidP="00AB0136">
            <w:pPr>
              <w:spacing w:line="255" w:lineRule="exact"/>
              <w:rPr>
                <w:sz w:val="24"/>
                <w:szCs w:val="24"/>
              </w:rPr>
            </w:pPr>
            <w:r w:rsidRPr="00260D1E">
              <w:rPr>
                <w:sz w:val="24"/>
                <w:szCs w:val="24"/>
              </w:rPr>
              <w:t>-жеребьевка 1 тура</w:t>
            </w:r>
          </w:p>
        </w:tc>
      </w:tr>
      <w:tr w:rsidR="00FF4524" w:rsidRPr="0083121A" w:rsidTr="009D43C4">
        <w:tc>
          <w:tcPr>
            <w:tcW w:w="1242" w:type="dxa"/>
          </w:tcPr>
          <w:p w:rsidR="00FF4524" w:rsidRPr="00D67CB4" w:rsidRDefault="00D86247" w:rsidP="009366C9">
            <w:pPr>
              <w:spacing w:line="255" w:lineRule="exact"/>
              <w:rPr>
                <w:sz w:val="24"/>
                <w:szCs w:val="24"/>
              </w:rPr>
            </w:pPr>
            <w:r w:rsidRPr="00260D1E">
              <w:rPr>
                <w:sz w:val="24"/>
                <w:szCs w:val="24"/>
              </w:rPr>
              <w:t>2</w:t>
            </w:r>
            <w:r w:rsidR="009366C9" w:rsidRPr="00260D1E">
              <w:rPr>
                <w:sz w:val="24"/>
                <w:szCs w:val="24"/>
              </w:rPr>
              <w:t>0</w:t>
            </w:r>
            <w:r w:rsidRPr="00260D1E">
              <w:rPr>
                <w:sz w:val="24"/>
                <w:szCs w:val="24"/>
              </w:rPr>
              <w:t xml:space="preserve"> </w:t>
            </w:r>
            <w:r w:rsidR="00041E1F" w:rsidRPr="00D67CB4">
              <w:rPr>
                <w:sz w:val="24"/>
                <w:szCs w:val="24"/>
              </w:rPr>
              <w:t>марта</w:t>
            </w:r>
          </w:p>
        </w:tc>
        <w:tc>
          <w:tcPr>
            <w:tcW w:w="2977" w:type="dxa"/>
          </w:tcPr>
          <w:p w:rsidR="00FF4524" w:rsidRPr="00D67CB4" w:rsidRDefault="00FF4524" w:rsidP="00AB0136">
            <w:pPr>
              <w:spacing w:line="255" w:lineRule="exact"/>
              <w:rPr>
                <w:sz w:val="24"/>
                <w:szCs w:val="24"/>
              </w:rPr>
            </w:pPr>
            <w:r w:rsidRPr="00D67CB4">
              <w:rPr>
                <w:sz w:val="24"/>
                <w:szCs w:val="24"/>
              </w:rPr>
              <w:t>1</w:t>
            </w:r>
            <w:r w:rsidR="009366C9" w:rsidRPr="00D67CB4">
              <w:rPr>
                <w:sz w:val="24"/>
                <w:szCs w:val="24"/>
              </w:rPr>
              <w:t>0</w:t>
            </w:r>
            <w:r w:rsidRPr="00D67CB4">
              <w:rPr>
                <w:sz w:val="24"/>
                <w:szCs w:val="24"/>
              </w:rPr>
              <w:t>.00</w:t>
            </w:r>
            <w:r w:rsidR="00987EFA" w:rsidRPr="00D67CB4">
              <w:rPr>
                <w:sz w:val="24"/>
                <w:szCs w:val="24"/>
              </w:rPr>
              <w:t xml:space="preserve"> (зал</w:t>
            </w:r>
            <w:r w:rsidR="009D43C4" w:rsidRPr="00D67CB4">
              <w:rPr>
                <w:sz w:val="24"/>
                <w:szCs w:val="24"/>
              </w:rPr>
              <w:t>ы 31,</w:t>
            </w:r>
            <w:r w:rsidR="00987EFA" w:rsidRPr="00D67CB4">
              <w:rPr>
                <w:sz w:val="24"/>
                <w:szCs w:val="24"/>
              </w:rPr>
              <w:t xml:space="preserve"> 33</w:t>
            </w:r>
            <w:r w:rsidR="009D43C4" w:rsidRPr="00D67CB4">
              <w:rPr>
                <w:sz w:val="24"/>
                <w:szCs w:val="24"/>
              </w:rPr>
              <w:t>, 36</w:t>
            </w:r>
            <w:r w:rsidR="00987EFA" w:rsidRPr="00D67CB4">
              <w:rPr>
                <w:sz w:val="24"/>
                <w:szCs w:val="24"/>
              </w:rPr>
              <w:t>)</w:t>
            </w:r>
          </w:p>
          <w:p w:rsidR="00FF4524" w:rsidRPr="00D620C4" w:rsidRDefault="00FF4524" w:rsidP="009366C9">
            <w:pPr>
              <w:spacing w:line="255" w:lineRule="exact"/>
              <w:rPr>
                <w:sz w:val="24"/>
                <w:szCs w:val="24"/>
              </w:rPr>
            </w:pPr>
            <w:r w:rsidRPr="00D67CB4">
              <w:rPr>
                <w:sz w:val="24"/>
                <w:szCs w:val="24"/>
              </w:rPr>
              <w:t>1</w:t>
            </w:r>
            <w:r w:rsidR="009366C9" w:rsidRPr="00D67CB4">
              <w:rPr>
                <w:sz w:val="24"/>
                <w:szCs w:val="24"/>
              </w:rPr>
              <w:t>0</w:t>
            </w:r>
            <w:r w:rsidRPr="00D67CB4">
              <w:rPr>
                <w:sz w:val="24"/>
                <w:szCs w:val="24"/>
              </w:rPr>
              <w:t>.</w:t>
            </w:r>
            <w:r w:rsidR="002E6EA5" w:rsidRPr="00D67CB4">
              <w:rPr>
                <w:sz w:val="24"/>
                <w:szCs w:val="24"/>
              </w:rPr>
              <w:t>15</w:t>
            </w:r>
            <w:r w:rsidR="00987EFA" w:rsidRPr="00D67CB4">
              <w:rPr>
                <w:sz w:val="24"/>
                <w:szCs w:val="24"/>
              </w:rPr>
              <w:t xml:space="preserve"> (зал</w:t>
            </w:r>
            <w:r w:rsidR="009D43C4" w:rsidRPr="00A7325D">
              <w:rPr>
                <w:sz w:val="24"/>
                <w:szCs w:val="24"/>
              </w:rPr>
              <w:t>ы 31,</w:t>
            </w:r>
            <w:r w:rsidR="00987EFA" w:rsidRPr="00A7325D">
              <w:rPr>
                <w:sz w:val="24"/>
                <w:szCs w:val="24"/>
              </w:rPr>
              <w:t xml:space="preserve"> 33</w:t>
            </w:r>
            <w:r w:rsidR="009D43C4" w:rsidRPr="00A7325D">
              <w:rPr>
                <w:sz w:val="24"/>
                <w:szCs w:val="24"/>
              </w:rPr>
              <w:t>, 36</w:t>
            </w:r>
            <w:r w:rsidR="00987EFA" w:rsidRPr="00D620C4">
              <w:rPr>
                <w:sz w:val="24"/>
                <w:szCs w:val="24"/>
              </w:rPr>
              <w:t>)</w:t>
            </w:r>
          </w:p>
          <w:p w:rsidR="009366C9" w:rsidRPr="0083121A" w:rsidRDefault="009366C9" w:rsidP="009366C9">
            <w:pPr>
              <w:spacing w:line="255" w:lineRule="exact"/>
              <w:rPr>
                <w:sz w:val="24"/>
                <w:szCs w:val="24"/>
              </w:rPr>
            </w:pPr>
            <w:r w:rsidRPr="0083121A">
              <w:rPr>
                <w:sz w:val="24"/>
                <w:szCs w:val="24"/>
              </w:rPr>
              <w:t>13.00</w:t>
            </w:r>
            <w:r w:rsidR="00987EFA" w:rsidRPr="0083121A">
              <w:rPr>
                <w:sz w:val="24"/>
                <w:szCs w:val="24"/>
              </w:rPr>
              <w:t xml:space="preserve"> (залы</w:t>
            </w:r>
            <w:r w:rsidR="009D43C4" w:rsidRPr="0083121A">
              <w:rPr>
                <w:sz w:val="24"/>
                <w:szCs w:val="24"/>
              </w:rPr>
              <w:t xml:space="preserve"> 38,</w:t>
            </w:r>
            <w:r w:rsidR="00987EFA" w:rsidRPr="0083121A">
              <w:rPr>
                <w:sz w:val="24"/>
                <w:szCs w:val="24"/>
              </w:rPr>
              <w:t xml:space="preserve"> 40, 41, 42)</w:t>
            </w:r>
          </w:p>
          <w:p w:rsidR="00987EFA" w:rsidRPr="0083121A" w:rsidRDefault="00987EFA" w:rsidP="009366C9">
            <w:pPr>
              <w:spacing w:line="255" w:lineRule="exact"/>
              <w:rPr>
                <w:sz w:val="24"/>
                <w:szCs w:val="24"/>
              </w:rPr>
            </w:pPr>
            <w:r w:rsidRPr="0083121A">
              <w:rPr>
                <w:sz w:val="24"/>
                <w:szCs w:val="24"/>
              </w:rPr>
              <w:t>13.</w:t>
            </w:r>
            <w:r w:rsidR="002E6EA5" w:rsidRPr="0083121A">
              <w:rPr>
                <w:sz w:val="24"/>
                <w:szCs w:val="24"/>
              </w:rPr>
              <w:t>15</w:t>
            </w:r>
            <w:r w:rsidRPr="0083121A">
              <w:rPr>
                <w:sz w:val="24"/>
                <w:szCs w:val="24"/>
              </w:rPr>
              <w:t xml:space="preserve"> (залы </w:t>
            </w:r>
            <w:r w:rsidR="009D43C4" w:rsidRPr="0083121A">
              <w:rPr>
                <w:sz w:val="24"/>
                <w:szCs w:val="24"/>
              </w:rPr>
              <w:t xml:space="preserve">38, </w:t>
            </w:r>
            <w:r w:rsidRPr="0083121A">
              <w:rPr>
                <w:sz w:val="24"/>
                <w:szCs w:val="24"/>
              </w:rPr>
              <w:t>40, 41, 42)</w:t>
            </w:r>
          </w:p>
          <w:p w:rsidR="00987EFA" w:rsidRPr="0083121A" w:rsidRDefault="00987EFA" w:rsidP="009366C9">
            <w:pPr>
              <w:spacing w:line="255" w:lineRule="exact"/>
              <w:rPr>
                <w:sz w:val="24"/>
                <w:szCs w:val="24"/>
              </w:rPr>
            </w:pPr>
            <w:r w:rsidRPr="0083121A">
              <w:rPr>
                <w:sz w:val="24"/>
                <w:szCs w:val="24"/>
              </w:rPr>
              <w:t>16.00 (зал</w:t>
            </w:r>
            <w:r w:rsidR="009D43C4" w:rsidRPr="0083121A">
              <w:rPr>
                <w:sz w:val="24"/>
                <w:szCs w:val="24"/>
              </w:rPr>
              <w:t>ы 31,</w:t>
            </w:r>
            <w:r w:rsidRPr="0083121A">
              <w:rPr>
                <w:sz w:val="24"/>
                <w:szCs w:val="24"/>
              </w:rPr>
              <w:t xml:space="preserve"> 33</w:t>
            </w:r>
            <w:r w:rsidR="009D43C4" w:rsidRPr="0083121A">
              <w:rPr>
                <w:sz w:val="24"/>
                <w:szCs w:val="24"/>
              </w:rPr>
              <w:t>, 36</w:t>
            </w:r>
            <w:r w:rsidRPr="0083121A">
              <w:rPr>
                <w:sz w:val="24"/>
                <w:szCs w:val="24"/>
              </w:rPr>
              <w:t>)</w:t>
            </w:r>
          </w:p>
          <w:p w:rsidR="00987EFA" w:rsidRPr="0083121A" w:rsidRDefault="00987EFA" w:rsidP="002E6EA5">
            <w:pPr>
              <w:spacing w:line="255" w:lineRule="exact"/>
              <w:rPr>
                <w:sz w:val="24"/>
                <w:szCs w:val="24"/>
              </w:rPr>
            </w:pPr>
            <w:r w:rsidRPr="0083121A">
              <w:rPr>
                <w:sz w:val="24"/>
                <w:szCs w:val="24"/>
              </w:rPr>
              <w:t>16.</w:t>
            </w:r>
            <w:r w:rsidR="002E6EA5" w:rsidRPr="0083121A">
              <w:rPr>
                <w:sz w:val="24"/>
                <w:szCs w:val="24"/>
              </w:rPr>
              <w:t>15</w:t>
            </w:r>
            <w:r w:rsidRPr="0083121A">
              <w:rPr>
                <w:sz w:val="24"/>
                <w:szCs w:val="24"/>
              </w:rPr>
              <w:t xml:space="preserve"> (зал</w:t>
            </w:r>
            <w:r w:rsidR="009D43C4" w:rsidRPr="0083121A">
              <w:rPr>
                <w:sz w:val="24"/>
                <w:szCs w:val="24"/>
              </w:rPr>
              <w:t>ы 31,</w:t>
            </w:r>
            <w:r w:rsidRPr="0083121A">
              <w:rPr>
                <w:sz w:val="24"/>
                <w:szCs w:val="24"/>
              </w:rPr>
              <w:t xml:space="preserve"> 33</w:t>
            </w:r>
            <w:r w:rsidR="009D43C4" w:rsidRPr="0083121A">
              <w:rPr>
                <w:sz w:val="24"/>
                <w:szCs w:val="24"/>
              </w:rPr>
              <w:t>, 36</w:t>
            </w:r>
            <w:r w:rsidRPr="0083121A">
              <w:rPr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FF4524" w:rsidRPr="0083121A" w:rsidRDefault="009366C9" w:rsidP="00AB0136">
            <w:pPr>
              <w:spacing w:line="255" w:lineRule="exact"/>
              <w:rPr>
                <w:sz w:val="24"/>
                <w:szCs w:val="24"/>
              </w:rPr>
            </w:pPr>
            <w:r w:rsidRPr="0083121A">
              <w:rPr>
                <w:sz w:val="24"/>
                <w:szCs w:val="24"/>
              </w:rPr>
              <w:t xml:space="preserve">Открытие турнира в </w:t>
            </w:r>
            <w:r w:rsidR="00A07EE2" w:rsidRPr="0083121A">
              <w:rPr>
                <w:sz w:val="24"/>
                <w:szCs w:val="24"/>
              </w:rPr>
              <w:t>группах до</w:t>
            </w:r>
            <w:r w:rsidR="00987EFA" w:rsidRPr="0083121A">
              <w:rPr>
                <w:sz w:val="24"/>
                <w:szCs w:val="24"/>
              </w:rPr>
              <w:t xml:space="preserve"> </w:t>
            </w:r>
            <w:r w:rsidRPr="0083121A">
              <w:rPr>
                <w:sz w:val="24"/>
                <w:szCs w:val="24"/>
              </w:rPr>
              <w:t>9</w:t>
            </w:r>
            <w:r w:rsidR="00987EFA" w:rsidRPr="0083121A">
              <w:rPr>
                <w:sz w:val="24"/>
                <w:szCs w:val="24"/>
              </w:rPr>
              <w:t xml:space="preserve"> лет</w:t>
            </w:r>
            <w:r w:rsidR="00FF4524" w:rsidRPr="0083121A">
              <w:rPr>
                <w:sz w:val="24"/>
                <w:szCs w:val="24"/>
              </w:rPr>
              <w:t xml:space="preserve"> </w:t>
            </w:r>
          </w:p>
          <w:p w:rsidR="00FF4524" w:rsidRPr="0083121A" w:rsidRDefault="00FF4524" w:rsidP="00C9253E">
            <w:pPr>
              <w:spacing w:line="255" w:lineRule="exact"/>
              <w:rPr>
                <w:sz w:val="24"/>
                <w:szCs w:val="24"/>
              </w:rPr>
            </w:pPr>
            <w:r w:rsidRPr="0083121A">
              <w:rPr>
                <w:sz w:val="24"/>
                <w:szCs w:val="24"/>
              </w:rPr>
              <w:t>1 тур</w:t>
            </w:r>
            <w:r w:rsidR="009366C9" w:rsidRPr="0083121A">
              <w:rPr>
                <w:sz w:val="24"/>
                <w:szCs w:val="24"/>
              </w:rPr>
              <w:t xml:space="preserve"> в </w:t>
            </w:r>
            <w:r w:rsidR="00A07EE2" w:rsidRPr="0083121A">
              <w:rPr>
                <w:sz w:val="24"/>
                <w:szCs w:val="24"/>
              </w:rPr>
              <w:t>группах до</w:t>
            </w:r>
            <w:r w:rsidR="00987EFA" w:rsidRPr="0083121A">
              <w:rPr>
                <w:sz w:val="24"/>
                <w:szCs w:val="24"/>
              </w:rPr>
              <w:t xml:space="preserve"> </w:t>
            </w:r>
            <w:r w:rsidR="009366C9" w:rsidRPr="0083121A">
              <w:rPr>
                <w:sz w:val="24"/>
                <w:szCs w:val="24"/>
              </w:rPr>
              <w:t>9</w:t>
            </w:r>
            <w:r w:rsidR="00987EFA" w:rsidRPr="0083121A">
              <w:rPr>
                <w:sz w:val="24"/>
                <w:szCs w:val="24"/>
              </w:rPr>
              <w:t xml:space="preserve"> лет</w:t>
            </w:r>
          </w:p>
          <w:p w:rsidR="00987EFA" w:rsidRPr="0083121A" w:rsidRDefault="00987EFA" w:rsidP="00C9253E">
            <w:pPr>
              <w:spacing w:line="255" w:lineRule="exact"/>
              <w:rPr>
                <w:sz w:val="24"/>
                <w:szCs w:val="24"/>
              </w:rPr>
            </w:pPr>
            <w:r w:rsidRPr="0083121A">
              <w:rPr>
                <w:sz w:val="24"/>
                <w:szCs w:val="24"/>
              </w:rPr>
              <w:t xml:space="preserve">Открытие турниров в </w:t>
            </w:r>
            <w:r w:rsidR="00A07EE2" w:rsidRPr="0083121A">
              <w:rPr>
                <w:sz w:val="24"/>
                <w:szCs w:val="24"/>
              </w:rPr>
              <w:t>группах до</w:t>
            </w:r>
            <w:r w:rsidR="0030659C" w:rsidRPr="0083121A">
              <w:rPr>
                <w:sz w:val="24"/>
                <w:szCs w:val="24"/>
              </w:rPr>
              <w:t xml:space="preserve"> </w:t>
            </w:r>
            <w:r w:rsidRPr="0083121A">
              <w:rPr>
                <w:sz w:val="24"/>
                <w:szCs w:val="24"/>
              </w:rPr>
              <w:t>11</w:t>
            </w:r>
            <w:r w:rsidR="0030659C" w:rsidRPr="0083121A">
              <w:rPr>
                <w:sz w:val="24"/>
                <w:szCs w:val="24"/>
              </w:rPr>
              <w:t xml:space="preserve"> лет</w:t>
            </w:r>
          </w:p>
          <w:p w:rsidR="00987EFA" w:rsidRPr="0083121A" w:rsidRDefault="00987EFA" w:rsidP="00C9253E">
            <w:pPr>
              <w:spacing w:line="255" w:lineRule="exact"/>
              <w:rPr>
                <w:sz w:val="24"/>
                <w:szCs w:val="24"/>
              </w:rPr>
            </w:pPr>
            <w:r w:rsidRPr="0083121A">
              <w:rPr>
                <w:sz w:val="24"/>
                <w:szCs w:val="24"/>
              </w:rPr>
              <w:t xml:space="preserve">1 тур в </w:t>
            </w:r>
            <w:r w:rsidR="00A07EE2" w:rsidRPr="0083121A">
              <w:rPr>
                <w:sz w:val="24"/>
                <w:szCs w:val="24"/>
              </w:rPr>
              <w:t>группах до</w:t>
            </w:r>
            <w:r w:rsidR="0030659C" w:rsidRPr="0083121A">
              <w:rPr>
                <w:sz w:val="24"/>
                <w:szCs w:val="24"/>
              </w:rPr>
              <w:t xml:space="preserve"> </w:t>
            </w:r>
            <w:r w:rsidRPr="0083121A">
              <w:rPr>
                <w:sz w:val="24"/>
                <w:szCs w:val="24"/>
              </w:rPr>
              <w:t>11</w:t>
            </w:r>
            <w:r w:rsidR="0030659C" w:rsidRPr="0083121A">
              <w:rPr>
                <w:sz w:val="24"/>
                <w:szCs w:val="24"/>
              </w:rPr>
              <w:t xml:space="preserve"> лет</w:t>
            </w:r>
          </w:p>
          <w:p w:rsidR="00987EFA" w:rsidRPr="0083121A" w:rsidRDefault="00987EFA" w:rsidP="00C9253E">
            <w:pPr>
              <w:spacing w:line="255" w:lineRule="exact"/>
              <w:rPr>
                <w:sz w:val="24"/>
                <w:szCs w:val="24"/>
              </w:rPr>
            </w:pPr>
            <w:r w:rsidRPr="0083121A">
              <w:rPr>
                <w:sz w:val="24"/>
                <w:szCs w:val="24"/>
              </w:rPr>
              <w:t>Открытие турниров в группах до 13 и до 15 лет</w:t>
            </w:r>
          </w:p>
          <w:p w:rsidR="00987EFA" w:rsidRPr="0083121A" w:rsidRDefault="00987EFA" w:rsidP="00C9253E">
            <w:pPr>
              <w:spacing w:line="255" w:lineRule="exact"/>
              <w:rPr>
                <w:sz w:val="24"/>
                <w:szCs w:val="24"/>
              </w:rPr>
            </w:pPr>
            <w:r w:rsidRPr="0083121A">
              <w:rPr>
                <w:sz w:val="24"/>
                <w:szCs w:val="24"/>
              </w:rPr>
              <w:t>1 тур в группах до 13 и до 15 лет</w:t>
            </w:r>
          </w:p>
        </w:tc>
      </w:tr>
      <w:tr w:rsidR="00FF4524" w:rsidRPr="0083121A" w:rsidTr="009D43C4">
        <w:tc>
          <w:tcPr>
            <w:tcW w:w="1242" w:type="dxa"/>
          </w:tcPr>
          <w:p w:rsidR="00FF4524" w:rsidRPr="00D67CB4" w:rsidRDefault="00D86247" w:rsidP="00987EFA">
            <w:pPr>
              <w:spacing w:line="255" w:lineRule="exact"/>
              <w:rPr>
                <w:sz w:val="24"/>
                <w:szCs w:val="24"/>
              </w:rPr>
            </w:pPr>
            <w:r w:rsidRPr="00260D1E">
              <w:rPr>
                <w:sz w:val="24"/>
                <w:szCs w:val="24"/>
              </w:rPr>
              <w:t>2</w:t>
            </w:r>
            <w:r w:rsidR="00987EFA" w:rsidRPr="00260D1E">
              <w:rPr>
                <w:sz w:val="24"/>
                <w:szCs w:val="24"/>
              </w:rPr>
              <w:t>1-28</w:t>
            </w:r>
            <w:r w:rsidR="00041E1F" w:rsidRPr="00260D1E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</w:tcPr>
          <w:p w:rsidR="00FF4524" w:rsidRPr="00D67CB4" w:rsidRDefault="00FF4524" w:rsidP="00A1022C">
            <w:pPr>
              <w:rPr>
                <w:sz w:val="24"/>
                <w:szCs w:val="24"/>
              </w:rPr>
            </w:pPr>
            <w:r w:rsidRPr="00D67CB4">
              <w:rPr>
                <w:sz w:val="24"/>
                <w:szCs w:val="24"/>
              </w:rPr>
              <w:t>10.00</w:t>
            </w:r>
            <w:r w:rsidR="009D43C4" w:rsidRPr="00D67CB4">
              <w:rPr>
                <w:sz w:val="24"/>
                <w:szCs w:val="24"/>
              </w:rPr>
              <w:t xml:space="preserve"> (залы 31, 33, 36)</w:t>
            </w:r>
          </w:p>
        </w:tc>
        <w:tc>
          <w:tcPr>
            <w:tcW w:w="5387" w:type="dxa"/>
          </w:tcPr>
          <w:p w:rsidR="00FF4524" w:rsidRPr="00D67CB4" w:rsidRDefault="00C9253E" w:rsidP="002873BC">
            <w:pPr>
              <w:rPr>
                <w:sz w:val="24"/>
                <w:szCs w:val="24"/>
              </w:rPr>
            </w:pPr>
            <w:r w:rsidRPr="00D67CB4">
              <w:rPr>
                <w:sz w:val="24"/>
                <w:szCs w:val="24"/>
              </w:rPr>
              <w:t>2</w:t>
            </w:r>
            <w:r w:rsidR="00987EFA" w:rsidRPr="00D67CB4">
              <w:rPr>
                <w:sz w:val="24"/>
                <w:szCs w:val="24"/>
              </w:rPr>
              <w:t>-9</w:t>
            </w:r>
            <w:r w:rsidRPr="00D67CB4">
              <w:rPr>
                <w:sz w:val="24"/>
                <w:szCs w:val="24"/>
              </w:rPr>
              <w:t xml:space="preserve"> </w:t>
            </w:r>
            <w:r w:rsidR="002873BC" w:rsidRPr="00D67CB4">
              <w:rPr>
                <w:sz w:val="24"/>
                <w:szCs w:val="24"/>
              </w:rPr>
              <w:t>тур</w:t>
            </w:r>
            <w:r w:rsidR="00987EFA" w:rsidRPr="00D67CB4">
              <w:rPr>
                <w:sz w:val="24"/>
                <w:szCs w:val="24"/>
              </w:rPr>
              <w:t>ы в группах до 9 лет</w:t>
            </w:r>
            <w:r w:rsidR="002873BC" w:rsidRPr="00D67CB4">
              <w:rPr>
                <w:color w:val="00B050"/>
                <w:sz w:val="24"/>
                <w:szCs w:val="24"/>
              </w:rPr>
              <w:t xml:space="preserve"> </w:t>
            </w:r>
          </w:p>
        </w:tc>
      </w:tr>
      <w:tr w:rsidR="00FF4524" w:rsidRPr="0083121A" w:rsidTr="009D43C4">
        <w:tc>
          <w:tcPr>
            <w:tcW w:w="1242" w:type="dxa"/>
          </w:tcPr>
          <w:p w:rsidR="00FF4524" w:rsidRPr="00D67CB4" w:rsidRDefault="00041E1F" w:rsidP="009D43C4">
            <w:pPr>
              <w:spacing w:line="255" w:lineRule="exact"/>
              <w:rPr>
                <w:sz w:val="24"/>
                <w:szCs w:val="24"/>
              </w:rPr>
            </w:pPr>
            <w:r w:rsidRPr="00260D1E">
              <w:rPr>
                <w:sz w:val="24"/>
                <w:szCs w:val="24"/>
              </w:rPr>
              <w:t>2</w:t>
            </w:r>
            <w:r w:rsidR="009D43C4" w:rsidRPr="00260D1E">
              <w:rPr>
                <w:sz w:val="24"/>
                <w:szCs w:val="24"/>
              </w:rPr>
              <w:t>1-28</w:t>
            </w:r>
            <w:r w:rsidRPr="00260D1E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</w:tcPr>
          <w:p w:rsidR="00FF4524" w:rsidRPr="00D67CB4" w:rsidRDefault="00FF4524" w:rsidP="009D43C4">
            <w:pPr>
              <w:rPr>
                <w:sz w:val="24"/>
                <w:szCs w:val="24"/>
              </w:rPr>
            </w:pPr>
            <w:r w:rsidRPr="00D67CB4">
              <w:rPr>
                <w:sz w:val="24"/>
                <w:szCs w:val="24"/>
              </w:rPr>
              <w:t>1</w:t>
            </w:r>
            <w:r w:rsidR="009D43C4" w:rsidRPr="00D67CB4">
              <w:rPr>
                <w:sz w:val="24"/>
                <w:szCs w:val="24"/>
              </w:rPr>
              <w:t>3</w:t>
            </w:r>
            <w:r w:rsidRPr="00D67CB4">
              <w:rPr>
                <w:sz w:val="24"/>
                <w:szCs w:val="24"/>
              </w:rPr>
              <w:t>.00</w:t>
            </w:r>
            <w:r w:rsidR="009D43C4" w:rsidRPr="00D67CB4">
              <w:rPr>
                <w:sz w:val="24"/>
                <w:szCs w:val="24"/>
              </w:rPr>
              <w:t xml:space="preserve"> (залы 38, 40, 41, 42)</w:t>
            </w:r>
          </w:p>
        </w:tc>
        <w:tc>
          <w:tcPr>
            <w:tcW w:w="5387" w:type="dxa"/>
          </w:tcPr>
          <w:p w:rsidR="00FF4524" w:rsidRPr="00D67CB4" w:rsidRDefault="009D43C4" w:rsidP="0068293B">
            <w:pPr>
              <w:rPr>
                <w:sz w:val="24"/>
                <w:szCs w:val="24"/>
              </w:rPr>
            </w:pPr>
            <w:r w:rsidRPr="00D67CB4">
              <w:rPr>
                <w:sz w:val="24"/>
                <w:szCs w:val="24"/>
              </w:rPr>
              <w:t>2-9</w:t>
            </w:r>
            <w:r w:rsidR="00FF4524" w:rsidRPr="00D67CB4">
              <w:rPr>
                <w:sz w:val="24"/>
                <w:szCs w:val="24"/>
              </w:rPr>
              <w:t xml:space="preserve"> тур</w:t>
            </w:r>
            <w:r w:rsidRPr="00D67CB4">
              <w:rPr>
                <w:sz w:val="24"/>
                <w:szCs w:val="24"/>
              </w:rPr>
              <w:t>ы в группах до 11 лет</w:t>
            </w:r>
            <w:r w:rsidR="002873BC" w:rsidRPr="00D67CB4">
              <w:rPr>
                <w:sz w:val="24"/>
                <w:szCs w:val="24"/>
              </w:rPr>
              <w:t xml:space="preserve"> </w:t>
            </w:r>
          </w:p>
        </w:tc>
      </w:tr>
      <w:tr w:rsidR="00FF4524" w:rsidRPr="0083121A" w:rsidTr="009D43C4">
        <w:tc>
          <w:tcPr>
            <w:tcW w:w="1242" w:type="dxa"/>
          </w:tcPr>
          <w:p w:rsidR="00FF4524" w:rsidRPr="00D67CB4" w:rsidRDefault="00041E1F" w:rsidP="009D43C4">
            <w:pPr>
              <w:spacing w:line="255" w:lineRule="exact"/>
              <w:rPr>
                <w:sz w:val="24"/>
                <w:szCs w:val="24"/>
              </w:rPr>
            </w:pPr>
            <w:r w:rsidRPr="00260D1E">
              <w:rPr>
                <w:sz w:val="24"/>
                <w:szCs w:val="24"/>
              </w:rPr>
              <w:t>2</w:t>
            </w:r>
            <w:r w:rsidR="009D43C4" w:rsidRPr="00260D1E">
              <w:rPr>
                <w:sz w:val="24"/>
                <w:szCs w:val="24"/>
              </w:rPr>
              <w:t>1-28</w:t>
            </w:r>
            <w:r w:rsidRPr="00260D1E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</w:tcPr>
          <w:p w:rsidR="00FF4524" w:rsidRPr="00D67CB4" w:rsidRDefault="00FF4524" w:rsidP="009D43C4">
            <w:pPr>
              <w:rPr>
                <w:sz w:val="24"/>
                <w:szCs w:val="24"/>
              </w:rPr>
            </w:pPr>
            <w:r w:rsidRPr="00D67CB4">
              <w:rPr>
                <w:sz w:val="24"/>
                <w:szCs w:val="24"/>
              </w:rPr>
              <w:t>1</w:t>
            </w:r>
            <w:r w:rsidR="009D43C4" w:rsidRPr="00D67CB4">
              <w:rPr>
                <w:sz w:val="24"/>
                <w:szCs w:val="24"/>
              </w:rPr>
              <w:t>6</w:t>
            </w:r>
            <w:r w:rsidRPr="00D67CB4">
              <w:rPr>
                <w:sz w:val="24"/>
                <w:szCs w:val="24"/>
              </w:rPr>
              <w:t>.00</w:t>
            </w:r>
            <w:r w:rsidR="009D43C4" w:rsidRPr="00D67CB4">
              <w:rPr>
                <w:sz w:val="24"/>
                <w:szCs w:val="24"/>
              </w:rPr>
              <w:t xml:space="preserve"> (залы 31, 33, 36)</w:t>
            </w:r>
          </w:p>
        </w:tc>
        <w:tc>
          <w:tcPr>
            <w:tcW w:w="5387" w:type="dxa"/>
          </w:tcPr>
          <w:p w:rsidR="00FF4524" w:rsidRPr="00D67CB4" w:rsidRDefault="009D43C4" w:rsidP="0068293B">
            <w:pPr>
              <w:rPr>
                <w:sz w:val="24"/>
                <w:szCs w:val="24"/>
              </w:rPr>
            </w:pPr>
            <w:r w:rsidRPr="00D67CB4">
              <w:rPr>
                <w:sz w:val="24"/>
                <w:szCs w:val="24"/>
              </w:rPr>
              <w:t>2-9</w:t>
            </w:r>
            <w:r w:rsidR="007E07CA" w:rsidRPr="00D67CB4">
              <w:rPr>
                <w:sz w:val="24"/>
                <w:szCs w:val="24"/>
              </w:rPr>
              <w:t xml:space="preserve"> тур</w:t>
            </w:r>
            <w:r w:rsidRPr="00D67CB4">
              <w:rPr>
                <w:sz w:val="24"/>
                <w:szCs w:val="24"/>
              </w:rPr>
              <w:t>ы в группах до 13 и до 15 лет</w:t>
            </w:r>
            <w:r w:rsidR="00663EC3" w:rsidRPr="00D67CB4">
              <w:rPr>
                <w:sz w:val="24"/>
                <w:szCs w:val="24"/>
              </w:rPr>
              <w:t xml:space="preserve"> </w:t>
            </w:r>
          </w:p>
        </w:tc>
      </w:tr>
      <w:tr w:rsidR="00D00977" w:rsidRPr="0083121A" w:rsidTr="009D43C4">
        <w:tc>
          <w:tcPr>
            <w:tcW w:w="1242" w:type="dxa"/>
          </w:tcPr>
          <w:p w:rsidR="00D00977" w:rsidRPr="00D67CB4" w:rsidRDefault="00321D5E" w:rsidP="009D43C4">
            <w:pPr>
              <w:spacing w:line="255" w:lineRule="exact"/>
              <w:rPr>
                <w:sz w:val="24"/>
                <w:szCs w:val="24"/>
              </w:rPr>
            </w:pPr>
            <w:r w:rsidRPr="00260D1E">
              <w:rPr>
                <w:sz w:val="24"/>
                <w:szCs w:val="24"/>
              </w:rPr>
              <w:t>2</w:t>
            </w:r>
            <w:r w:rsidR="009D43C4" w:rsidRPr="00260D1E">
              <w:rPr>
                <w:sz w:val="24"/>
                <w:szCs w:val="24"/>
              </w:rPr>
              <w:t>8</w:t>
            </w:r>
            <w:r w:rsidRPr="00260D1E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</w:tcPr>
          <w:p w:rsidR="00D00977" w:rsidRPr="00D67CB4" w:rsidRDefault="00D00977" w:rsidP="002E6EA5">
            <w:pPr>
              <w:rPr>
                <w:sz w:val="24"/>
                <w:szCs w:val="24"/>
              </w:rPr>
            </w:pPr>
            <w:r w:rsidRPr="00D67CB4">
              <w:rPr>
                <w:sz w:val="24"/>
                <w:szCs w:val="24"/>
              </w:rPr>
              <w:t>1</w:t>
            </w:r>
            <w:r w:rsidR="002E6EA5" w:rsidRPr="00D67CB4">
              <w:rPr>
                <w:sz w:val="24"/>
                <w:szCs w:val="24"/>
              </w:rPr>
              <w:t>3</w:t>
            </w:r>
            <w:r w:rsidRPr="00D67CB4">
              <w:rPr>
                <w:sz w:val="24"/>
                <w:szCs w:val="24"/>
              </w:rPr>
              <w:t>.</w:t>
            </w:r>
            <w:r w:rsidR="002E6EA5" w:rsidRPr="00D67CB4">
              <w:rPr>
                <w:sz w:val="24"/>
                <w:szCs w:val="24"/>
              </w:rPr>
              <w:t>3</w:t>
            </w:r>
            <w:r w:rsidRPr="00D67CB4">
              <w:rPr>
                <w:sz w:val="24"/>
                <w:szCs w:val="24"/>
              </w:rPr>
              <w:t>0</w:t>
            </w:r>
            <w:r w:rsidR="00DE36C7" w:rsidRPr="00D67CB4">
              <w:rPr>
                <w:sz w:val="24"/>
                <w:szCs w:val="24"/>
              </w:rPr>
              <w:t xml:space="preserve"> (зал 33)</w:t>
            </w:r>
          </w:p>
        </w:tc>
        <w:tc>
          <w:tcPr>
            <w:tcW w:w="5387" w:type="dxa"/>
          </w:tcPr>
          <w:p w:rsidR="00D00977" w:rsidRPr="00D67CB4" w:rsidRDefault="00DE36C7" w:rsidP="0068293B">
            <w:pPr>
              <w:rPr>
                <w:sz w:val="24"/>
                <w:szCs w:val="24"/>
              </w:rPr>
            </w:pPr>
            <w:r w:rsidRPr="00D67CB4">
              <w:rPr>
                <w:sz w:val="24"/>
                <w:szCs w:val="24"/>
              </w:rPr>
              <w:t>Закрытие турниров в группах до 9 лет</w:t>
            </w:r>
            <w:r w:rsidR="00166998" w:rsidRPr="00D67CB4">
              <w:rPr>
                <w:sz w:val="24"/>
                <w:szCs w:val="24"/>
              </w:rPr>
              <w:t xml:space="preserve"> </w:t>
            </w:r>
          </w:p>
        </w:tc>
      </w:tr>
      <w:tr w:rsidR="00FF4524" w:rsidRPr="0083121A" w:rsidTr="009D43C4">
        <w:tc>
          <w:tcPr>
            <w:tcW w:w="1242" w:type="dxa"/>
          </w:tcPr>
          <w:p w:rsidR="00FF4524" w:rsidRPr="00D67CB4" w:rsidRDefault="00321D5E" w:rsidP="00DE36C7">
            <w:pPr>
              <w:spacing w:line="255" w:lineRule="exact"/>
              <w:rPr>
                <w:sz w:val="24"/>
                <w:szCs w:val="24"/>
              </w:rPr>
            </w:pPr>
            <w:r w:rsidRPr="00260D1E">
              <w:rPr>
                <w:sz w:val="24"/>
                <w:szCs w:val="24"/>
              </w:rPr>
              <w:t>2</w:t>
            </w:r>
            <w:r w:rsidR="00DE36C7" w:rsidRPr="00260D1E">
              <w:rPr>
                <w:sz w:val="24"/>
                <w:szCs w:val="24"/>
              </w:rPr>
              <w:t>8</w:t>
            </w:r>
            <w:r w:rsidRPr="00260D1E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</w:tcPr>
          <w:p w:rsidR="00FF4524" w:rsidRPr="00D67CB4" w:rsidRDefault="00FF4524" w:rsidP="00DE36C7">
            <w:pPr>
              <w:rPr>
                <w:sz w:val="24"/>
                <w:szCs w:val="24"/>
              </w:rPr>
            </w:pPr>
            <w:r w:rsidRPr="00D67CB4">
              <w:rPr>
                <w:sz w:val="24"/>
                <w:szCs w:val="24"/>
              </w:rPr>
              <w:t>1</w:t>
            </w:r>
            <w:r w:rsidR="00DE36C7" w:rsidRPr="00D67CB4">
              <w:rPr>
                <w:sz w:val="24"/>
                <w:szCs w:val="24"/>
              </w:rPr>
              <w:t>7</w:t>
            </w:r>
            <w:r w:rsidRPr="00D67CB4">
              <w:rPr>
                <w:sz w:val="24"/>
                <w:szCs w:val="24"/>
              </w:rPr>
              <w:t>.00</w:t>
            </w:r>
            <w:r w:rsidR="00DE36C7" w:rsidRPr="00D67CB4">
              <w:rPr>
                <w:sz w:val="24"/>
                <w:szCs w:val="24"/>
              </w:rPr>
              <w:t xml:space="preserve"> (зал 40)</w:t>
            </w:r>
          </w:p>
        </w:tc>
        <w:tc>
          <w:tcPr>
            <w:tcW w:w="5387" w:type="dxa"/>
          </w:tcPr>
          <w:p w:rsidR="00FF4524" w:rsidRPr="00D67CB4" w:rsidRDefault="00DE36C7" w:rsidP="00DE36C7">
            <w:pPr>
              <w:rPr>
                <w:sz w:val="24"/>
                <w:szCs w:val="24"/>
              </w:rPr>
            </w:pPr>
            <w:r w:rsidRPr="00D67CB4">
              <w:rPr>
                <w:sz w:val="24"/>
                <w:szCs w:val="24"/>
              </w:rPr>
              <w:t>Закрытие турниров в группах до 11 лет</w:t>
            </w:r>
          </w:p>
        </w:tc>
      </w:tr>
      <w:tr w:rsidR="00FF4524" w:rsidRPr="0083121A" w:rsidTr="009D43C4">
        <w:tc>
          <w:tcPr>
            <w:tcW w:w="1242" w:type="dxa"/>
          </w:tcPr>
          <w:p w:rsidR="00FF4524" w:rsidRPr="00D67CB4" w:rsidRDefault="00321D5E" w:rsidP="0035717E">
            <w:pPr>
              <w:spacing w:line="255" w:lineRule="exact"/>
              <w:rPr>
                <w:sz w:val="24"/>
                <w:szCs w:val="24"/>
              </w:rPr>
            </w:pPr>
            <w:r w:rsidRPr="00260D1E">
              <w:rPr>
                <w:sz w:val="24"/>
                <w:szCs w:val="24"/>
              </w:rPr>
              <w:t>2</w:t>
            </w:r>
            <w:r w:rsidR="0035717E" w:rsidRPr="00260D1E">
              <w:rPr>
                <w:sz w:val="24"/>
                <w:szCs w:val="24"/>
              </w:rPr>
              <w:t>8</w:t>
            </w:r>
            <w:r w:rsidRPr="00260D1E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</w:tcPr>
          <w:p w:rsidR="00FF4524" w:rsidRPr="00D67CB4" w:rsidRDefault="002E6EA5" w:rsidP="0030659C">
            <w:pPr>
              <w:rPr>
                <w:sz w:val="24"/>
                <w:szCs w:val="24"/>
              </w:rPr>
            </w:pPr>
            <w:r w:rsidRPr="00D67CB4">
              <w:rPr>
                <w:sz w:val="24"/>
                <w:szCs w:val="24"/>
              </w:rPr>
              <w:t>20</w:t>
            </w:r>
            <w:r w:rsidR="00FF4524" w:rsidRPr="00D67CB4">
              <w:rPr>
                <w:sz w:val="24"/>
                <w:szCs w:val="24"/>
              </w:rPr>
              <w:t>.</w:t>
            </w:r>
            <w:r w:rsidR="0030659C" w:rsidRPr="00D67CB4">
              <w:rPr>
                <w:sz w:val="24"/>
                <w:szCs w:val="24"/>
              </w:rPr>
              <w:t>3</w:t>
            </w:r>
            <w:r w:rsidR="00FF4524" w:rsidRPr="00D67CB4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FF4524" w:rsidRPr="00D67CB4" w:rsidRDefault="00DE36C7" w:rsidP="00DE36C7">
            <w:pPr>
              <w:rPr>
                <w:sz w:val="24"/>
                <w:szCs w:val="24"/>
              </w:rPr>
            </w:pPr>
            <w:r w:rsidRPr="00D67CB4">
              <w:rPr>
                <w:sz w:val="24"/>
                <w:szCs w:val="24"/>
              </w:rPr>
              <w:t>Закрытие турниров в группах до 13 и до 15 лет</w:t>
            </w:r>
          </w:p>
        </w:tc>
      </w:tr>
      <w:tr w:rsidR="00FF4524" w:rsidRPr="0083121A" w:rsidTr="009D43C4">
        <w:tc>
          <w:tcPr>
            <w:tcW w:w="1242" w:type="dxa"/>
          </w:tcPr>
          <w:p w:rsidR="00FF4524" w:rsidRPr="00D67CB4" w:rsidRDefault="00321D5E" w:rsidP="0035717E">
            <w:pPr>
              <w:spacing w:line="255" w:lineRule="exact"/>
              <w:rPr>
                <w:sz w:val="24"/>
                <w:szCs w:val="24"/>
              </w:rPr>
            </w:pPr>
            <w:r w:rsidRPr="00260D1E">
              <w:rPr>
                <w:sz w:val="24"/>
                <w:szCs w:val="24"/>
              </w:rPr>
              <w:t>2</w:t>
            </w:r>
            <w:r w:rsidR="0035717E" w:rsidRPr="00260D1E">
              <w:rPr>
                <w:sz w:val="24"/>
                <w:szCs w:val="24"/>
              </w:rPr>
              <w:t>9</w:t>
            </w:r>
            <w:r w:rsidRPr="00260D1E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</w:tcPr>
          <w:p w:rsidR="00FF4524" w:rsidRPr="00D67CB4" w:rsidRDefault="00FF4524" w:rsidP="00A1022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F4524" w:rsidRPr="00D67CB4" w:rsidRDefault="00DE36C7" w:rsidP="00A1022C">
            <w:pPr>
              <w:rPr>
                <w:sz w:val="24"/>
                <w:szCs w:val="24"/>
              </w:rPr>
            </w:pPr>
            <w:r w:rsidRPr="00D67CB4">
              <w:rPr>
                <w:sz w:val="24"/>
                <w:szCs w:val="24"/>
              </w:rPr>
              <w:t>День отъезда</w:t>
            </w:r>
          </w:p>
        </w:tc>
      </w:tr>
    </w:tbl>
    <w:p w:rsidR="00621E09" w:rsidRPr="00260D1E" w:rsidRDefault="00621E09" w:rsidP="00015173">
      <w:pPr>
        <w:shd w:val="clear" w:color="auto" w:fill="FFFFFF"/>
        <w:ind w:firstLine="465"/>
        <w:rPr>
          <w:sz w:val="24"/>
          <w:szCs w:val="24"/>
        </w:rPr>
      </w:pPr>
    </w:p>
    <w:p w:rsidR="00953152" w:rsidRPr="00260D1E" w:rsidRDefault="00953152" w:rsidP="00A3249B">
      <w:pPr>
        <w:shd w:val="clear" w:color="auto" w:fill="FFFFFF"/>
        <w:spacing w:line="255" w:lineRule="exact"/>
        <w:jc w:val="center"/>
        <w:rPr>
          <w:b/>
          <w:sz w:val="24"/>
          <w:szCs w:val="24"/>
        </w:rPr>
      </w:pPr>
    </w:p>
    <w:p w:rsidR="00FF4524" w:rsidRPr="0083121A" w:rsidRDefault="00FF4524" w:rsidP="0083121A">
      <w:pPr>
        <w:pStyle w:val="a6"/>
        <w:numPr>
          <w:ilvl w:val="0"/>
          <w:numId w:val="1"/>
        </w:numPr>
        <w:shd w:val="clear" w:color="auto" w:fill="FFFFFF"/>
        <w:spacing w:line="255" w:lineRule="exact"/>
        <w:jc w:val="center"/>
        <w:rPr>
          <w:b/>
          <w:sz w:val="24"/>
          <w:szCs w:val="24"/>
        </w:rPr>
      </w:pPr>
      <w:r w:rsidRPr="0083121A">
        <w:rPr>
          <w:b/>
          <w:sz w:val="24"/>
          <w:szCs w:val="24"/>
        </w:rPr>
        <w:t>РУКОВОДСТВО ПРОВЕДЕНИЕМ СОРЕВНОВАНИЙ</w:t>
      </w:r>
      <w:r w:rsidR="00F739BF" w:rsidRPr="0083121A">
        <w:rPr>
          <w:b/>
          <w:sz w:val="24"/>
          <w:szCs w:val="24"/>
        </w:rPr>
        <w:t>.</w:t>
      </w:r>
    </w:p>
    <w:p w:rsidR="00D67CB4" w:rsidRPr="0083121A" w:rsidRDefault="00D67CB4" w:rsidP="0083121A">
      <w:pPr>
        <w:pStyle w:val="a6"/>
        <w:shd w:val="clear" w:color="auto" w:fill="FFFFFF"/>
        <w:spacing w:line="255" w:lineRule="exact"/>
        <w:rPr>
          <w:b/>
          <w:sz w:val="24"/>
          <w:szCs w:val="24"/>
        </w:rPr>
      </w:pPr>
    </w:p>
    <w:p w:rsidR="00FF4524" w:rsidRPr="0083121A" w:rsidRDefault="00FF4524" w:rsidP="00015173">
      <w:pPr>
        <w:shd w:val="clear" w:color="auto" w:fill="FFFFFF"/>
        <w:ind w:right="17" w:firstLine="465"/>
        <w:jc w:val="both"/>
        <w:rPr>
          <w:sz w:val="24"/>
          <w:szCs w:val="24"/>
        </w:rPr>
      </w:pPr>
      <w:r w:rsidRPr="00D67CB4">
        <w:rPr>
          <w:sz w:val="24"/>
          <w:szCs w:val="24"/>
        </w:rPr>
        <w:t xml:space="preserve">Общее руководство проведением </w:t>
      </w:r>
      <w:r w:rsidR="00B23758" w:rsidRPr="00D67CB4">
        <w:rPr>
          <w:sz w:val="24"/>
          <w:szCs w:val="24"/>
        </w:rPr>
        <w:t>С</w:t>
      </w:r>
      <w:r w:rsidRPr="00D67CB4">
        <w:rPr>
          <w:sz w:val="24"/>
          <w:szCs w:val="24"/>
        </w:rPr>
        <w:t>оревнований осуществля</w:t>
      </w:r>
      <w:r w:rsidR="00FC1A23" w:rsidRPr="00D67CB4">
        <w:rPr>
          <w:sz w:val="24"/>
          <w:szCs w:val="24"/>
        </w:rPr>
        <w:t>ю</w:t>
      </w:r>
      <w:r w:rsidRPr="00D67CB4">
        <w:rPr>
          <w:sz w:val="24"/>
          <w:szCs w:val="24"/>
        </w:rPr>
        <w:t>т Общероссийская общественная организация</w:t>
      </w:r>
      <w:r w:rsidR="00321D5E" w:rsidRPr="00D67CB4">
        <w:rPr>
          <w:sz w:val="24"/>
          <w:szCs w:val="24"/>
        </w:rPr>
        <w:t xml:space="preserve"> «</w:t>
      </w:r>
      <w:r w:rsidR="00087749" w:rsidRPr="00D67CB4">
        <w:rPr>
          <w:sz w:val="24"/>
          <w:szCs w:val="24"/>
        </w:rPr>
        <w:t xml:space="preserve">Федерация шахмат </w:t>
      </w:r>
      <w:r w:rsidR="00962F5C" w:rsidRPr="00D67CB4">
        <w:rPr>
          <w:sz w:val="24"/>
          <w:szCs w:val="24"/>
        </w:rPr>
        <w:t>Росси</w:t>
      </w:r>
      <w:r w:rsidR="00087749" w:rsidRPr="00D67CB4">
        <w:rPr>
          <w:sz w:val="24"/>
          <w:szCs w:val="24"/>
        </w:rPr>
        <w:t>и</w:t>
      </w:r>
      <w:r w:rsidR="00962F5C" w:rsidRPr="00A7325D">
        <w:rPr>
          <w:sz w:val="24"/>
          <w:szCs w:val="24"/>
        </w:rPr>
        <w:t>»</w:t>
      </w:r>
      <w:r w:rsidR="00D74ADB" w:rsidRPr="00A7325D">
        <w:rPr>
          <w:sz w:val="24"/>
          <w:szCs w:val="24"/>
        </w:rPr>
        <w:t xml:space="preserve"> </w:t>
      </w:r>
      <w:r w:rsidR="00962F5C" w:rsidRPr="00A7325D">
        <w:rPr>
          <w:sz w:val="24"/>
          <w:szCs w:val="24"/>
        </w:rPr>
        <w:t xml:space="preserve">(далее – </w:t>
      </w:r>
      <w:r w:rsidR="00087749" w:rsidRPr="00D620C4">
        <w:rPr>
          <w:sz w:val="24"/>
          <w:szCs w:val="24"/>
        </w:rPr>
        <w:t>ФШ</w:t>
      </w:r>
      <w:r w:rsidR="00962F5C" w:rsidRPr="0083121A">
        <w:rPr>
          <w:sz w:val="24"/>
          <w:szCs w:val="24"/>
        </w:rPr>
        <w:t>Р)</w:t>
      </w:r>
      <w:r w:rsidR="00E16DFC" w:rsidRPr="0083121A">
        <w:rPr>
          <w:sz w:val="24"/>
          <w:szCs w:val="24"/>
        </w:rPr>
        <w:t xml:space="preserve"> </w:t>
      </w:r>
      <w:r w:rsidR="00A07EE2" w:rsidRPr="0083121A">
        <w:rPr>
          <w:sz w:val="24"/>
          <w:szCs w:val="24"/>
        </w:rPr>
        <w:t>и Министерство</w:t>
      </w:r>
      <w:r w:rsidR="00E16DFC" w:rsidRPr="0083121A">
        <w:rPr>
          <w:sz w:val="24"/>
          <w:szCs w:val="24"/>
        </w:rPr>
        <w:t xml:space="preserve"> спорта Республики Татарстан. </w:t>
      </w:r>
      <w:r w:rsidR="008E59E0" w:rsidRPr="0083121A">
        <w:rPr>
          <w:sz w:val="24"/>
          <w:szCs w:val="24"/>
        </w:rPr>
        <w:t>Организаторами Соревнований являются Федерация</w:t>
      </w:r>
      <w:r w:rsidRPr="0083121A">
        <w:rPr>
          <w:sz w:val="24"/>
          <w:szCs w:val="24"/>
        </w:rPr>
        <w:t xml:space="preserve"> шахмат Республики Татарстан</w:t>
      </w:r>
      <w:r w:rsidR="00E16DFC" w:rsidRPr="0083121A">
        <w:rPr>
          <w:sz w:val="24"/>
          <w:szCs w:val="24"/>
        </w:rPr>
        <w:t xml:space="preserve"> </w:t>
      </w:r>
      <w:r w:rsidR="00A07EE2" w:rsidRPr="0083121A">
        <w:rPr>
          <w:sz w:val="24"/>
          <w:szCs w:val="24"/>
        </w:rPr>
        <w:t xml:space="preserve">и </w:t>
      </w:r>
      <w:r w:rsidR="008E59E0" w:rsidRPr="0083121A">
        <w:rPr>
          <w:sz w:val="24"/>
          <w:szCs w:val="24"/>
        </w:rPr>
        <w:t xml:space="preserve">Государственное автономное учреждение "Республиканская спортивная школа олимпийского резерва по шахматам, шашкам, го имени Р.Г.Нежметдинова" </w:t>
      </w:r>
      <w:r w:rsidR="002C15A2" w:rsidRPr="0083121A">
        <w:rPr>
          <w:sz w:val="24"/>
          <w:szCs w:val="24"/>
        </w:rPr>
        <w:t>(далее РСШОР)</w:t>
      </w:r>
      <w:r w:rsidR="00E16DFC" w:rsidRPr="0083121A">
        <w:rPr>
          <w:sz w:val="24"/>
          <w:szCs w:val="24"/>
        </w:rPr>
        <w:t>.</w:t>
      </w:r>
    </w:p>
    <w:p w:rsidR="008E59E0" w:rsidRPr="0083121A" w:rsidRDefault="008E59E0" w:rsidP="00015173">
      <w:pPr>
        <w:shd w:val="clear" w:color="auto" w:fill="FFFFFF"/>
        <w:ind w:right="17" w:firstLine="465"/>
        <w:jc w:val="both"/>
        <w:rPr>
          <w:sz w:val="24"/>
          <w:szCs w:val="24"/>
        </w:rPr>
      </w:pPr>
      <w:r w:rsidRPr="0083121A">
        <w:rPr>
          <w:sz w:val="24"/>
          <w:szCs w:val="24"/>
        </w:rPr>
        <w:t>Непосредственное проведение Соревнований и первичный подсчет кубковых очков возлагается    на главную судейскую коллегию, согласованную с ФШР.</w:t>
      </w:r>
    </w:p>
    <w:p w:rsidR="008E59E0" w:rsidRPr="0083121A" w:rsidRDefault="008E59E0" w:rsidP="00015173">
      <w:pPr>
        <w:shd w:val="clear" w:color="auto" w:fill="FFFFFF"/>
        <w:ind w:right="17" w:firstLine="465"/>
        <w:jc w:val="both"/>
        <w:rPr>
          <w:sz w:val="24"/>
          <w:szCs w:val="24"/>
        </w:rPr>
      </w:pPr>
      <w:r w:rsidRPr="0083121A">
        <w:rPr>
          <w:sz w:val="24"/>
          <w:szCs w:val="24"/>
        </w:rPr>
        <w:t xml:space="preserve">Главный судья </w:t>
      </w:r>
      <w:r w:rsidR="00B23758" w:rsidRPr="0083121A">
        <w:rPr>
          <w:sz w:val="24"/>
          <w:szCs w:val="24"/>
        </w:rPr>
        <w:t>С</w:t>
      </w:r>
      <w:r w:rsidRPr="0083121A">
        <w:rPr>
          <w:sz w:val="24"/>
          <w:szCs w:val="24"/>
        </w:rPr>
        <w:t xml:space="preserve">оревнований – международный арбитр, </w:t>
      </w:r>
      <w:r w:rsidR="00871DB1" w:rsidRPr="0083121A">
        <w:rPr>
          <w:sz w:val="24"/>
          <w:szCs w:val="24"/>
        </w:rPr>
        <w:t>спортивный судья всероссийской категории</w:t>
      </w:r>
      <w:r w:rsidRPr="0083121A">
        <w:rPr>
          <w:sz w:val="24"/>
          <w:szCs w:val="24"/>
        </w:rPr>
        <w:t xml:space="preserve"> </w:t>
      </w:r>
      <w:r w:rsidR="00953152" w:rsidRPr="0083121A">
        <w:rPr>
          <w:sz w:val="24"/>
          <w:szCs w:val="24"/>
        </w:rPr>
        <w:t>Чибикова Ирина Николаевна</w:t>
      </w:r>
      <w:r w:rsidR="00871DB1" w:rsidRPr="0083121A">
        <w:rPr>
          <w:sz w:val="24"/>
          <w:szCs w:val="24"/>
        </w:rPr>
        <w:t xml:space="preserve"> (Республика Татарстан)</w:t>
      </w:r>
    </w:p>
    <w:p w:rsidR="008C6844" w:rsidRPr="0083121A" w:rsidRDefault="008C6844" w:rsidP="008C6844">
      <w:pPr>
        <w:shd w:val="clear" w:color="auto" w:fill="FFFFFF"/>
        <w:ind w:right="17" w:firstLine="465"/>
        <w:jc w:val="both"/>
        <w:rPr>
          <w:sz w:val="24"/>
          <w:szCs w:val="24"/>
        </w:rPr>
      </w:pPr>
      <w:r w:rsidRPr="0083121A">
        <w:rPr>
          <w:sz w:val="24"/>
          <w:szCs w:val="24"/>
        </w:rPr>
        <w:t xml:space="preserve">Директор турнира </w:t>
      </w:r>
      <w:r w:rsidR="006D4928" w:rsidRPr="0083121A">
        <w:rPr>
          <w:sz w:val="24"/>
          <w:szCs w:val="24"/>
        </w:rPr>
        <w:t>–Гарифуллин Рустам Маратович</w:t>
      </w:r>
      <w:r w:rsidR="00FD6C0F" w:rsidRPr="0083121A">
        <w:rPr>
          <w:sz w:val="24"/>
          <w:szCs w:val="24"/>
        </w:rPr>
        <w:t xml:space="preserve"> </w:t>
      </w:r>
      <w:r w:rsidR="00DF6F05" w:rsidRPr="0083121A">
        <w:rPr>
          <w:sz w:val="24"/>
          <w:szCs w:val="24"/>
        </w:rPr>
        <w:t>(</w:t>
      </w:r>
      <w:r w:rsidR="00871DB1" w:rsidRPr="0083121A">
        <w:rPr>
          <w:sz w:val="24"/>
          <w:szCs w:val="24"/>
        </w:rPr>
        <w:t>Республика Татарстан</w:t>
      </w:r>
      <w:r w:rsidR="00DF6F05" w:rsidRPr="0083121A">
        <w:rPr>
          <w:sz w:val="24"/>
          <w:szCs w:val="24"/>
        </w:rPr>
        <w:t>)</w:t>
      </w:r>
      <w:r w:rsidR="0063675D" w:rsidRPr="0083121A">
        <w:rPr>
          <w:sz w:val="24"/>
          <w:szCs w:val="24"/>
        </w:rPr>
        <w:t>.</w:t>
      </w:r>
    </w:p>
    <w:p w:rsidR="00621E09" w:rsidRPr="0083121A" w:rsidRDefault="00E71D03" w:rsidP="0083121A">
      <w:pPr>
        <w:shd w:val="clear" w:color="auto" w:fill="FFFFFF"/>
        <w:ind w:right="17" w:firstLine="426"/>
        <w:jc w:val="both"/>
        <w:rPr>
          <w:i/>
          <w:sz w:val="24"/>
          <w:szCs w:val="24"/>
        </w:rPr>
      </w:pPr>
      <w:r w:rsidRPr="0083121A">
        <w:rPr>
          <w:sz w:val="24"/>
          <w:szCs w:val="24"/>
        </w:rPr>
        <w:t xml:space="preserve"> </w:t>
      </w:r>
    </w:p>
    <w:p w:rsidR="00FF4524" w:rsidRPr="00260D1E" w:rsidRDefault="00FF4524" w:rsidP="008C6844">
      <w:pPr>
        <w:numPr>
          <w:ilvl w:val="0"/>
          <w:numId w:val="4"/>
        </w:numPr>
        <w:shd w:val="clear" w:color="auto" w:fill="FFFFFF"/>
        <w:ind w:right="17"/>
        <w:jc w:val="center"/>
        <w:rPr>
          <w:b/>
          <w:sz w:val="24"/>
          <w:szCs w:val="24"/>
        </w:rPr>
      </w:pPr>
      <w:r w:rsidRPr="0083121A">
        <w:rPr>
          <w:b/>
          <w:sz w:val="24"/>
          <w:szCs w:val="24"/>
        </w:rPr>
        <w:t>О</w:t>
      </w:r>
      <w:r w:rsidR="009A58BA" w:rsidRPr="0083121A">
        <w:rPr>
          <w:b/>
          <w:sz w:val="24"/>
          <w:szCs w:val="24"/>
        </w:rPr>
        <w:t>БЕСПЕЧЕНИЕ БЕЗОПАСНОСТИ УЧАСТНИКОВ И ГОСТЕЙ ТУРНИРА.</w:t>
      </w:r>
      <w:r w:rsidR="00AE3927" w:rsidRPr="0083121A">
        <w:rPr>
          <w:sz w:val="24"/>
          <w:szCs w:val="24"/>
        </w:rPr>
        <w:t xml:space="preserve"> </w:t>
      </w:r>
      <w:r w:rsidR="00AE3927" w:rsidRPr="00260D1E">
        <w:rPr>
          <w:b/>
          <w:sz w:val="24"/>
          <w:szCs w:val="24"/>
        </w:rPr>
        <w:t>АНТИДОПИНГОВОЕ ОБЕСПЕЧЕНИЕ.</w:t>
      </w:r>
    </w:p>
    <w:p w:rsidR="004A7199" w:rsidRPr="00D67CB4" w:rsidRDefault="004A7199" w:rsidP="004A7199">
      <w:pPr>
        <w:shd w:val="clear" w:color="auto" w:fill="FFFFFF"/>
        <w:ind w:left="720" w:right="17"/>
        <w:rPr>
          <w:b/>
          <w:sz w:val="24"/>
          <w:szCs w:val="24"/>
        </w:rPr>
      </w:pPr>
    </w:p>
    <w:p w:rsidR="00AE3927" w:rsidRPr="00D67CB4" w:rsidRDefault="00FF4524" w:rsidP="009A58BA">
      <w:pPr>
        <w:shd w:val="clear" w:color="auto" w:fill="FFFFFF"/>
        <w:ind w:right="17" w:firstLine="465"/>
        <w:jc w:val="both"/>
        <w:rPr>
          <w:sz w:val="24"/>
          <w:szCs w:val="24"/>
        </w:rPr>
      </w:pPr>
      <w:r w:rsidRPr="00D67CB4">
        <w:rPr>
          <w:sz w:val="24"/>
          <w:szCs w:val="24"/>
        </w:rPr>
        <w:t xml:space="preserve"> </w:t>
      </w:r>
      <w:r w:rsidR="00AE3927" w:rsidRPr="00D67CB4">
        <w:rPr>
          <w:sz w:val="24"/>
          <w:szCs w:val="24"/>
        </w:rPr>
        <w:t>Обеспечение безопасности возлагается на директора турнира и 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РФ.</w:t>
      </w:r>
    </w:p>
    <w:p w:rsidR="00AE3927" w:rsidRPr="0083121A" w:rsidRDefault="00FF4524" w:rsidP="009A58BA">
      <w:pPr>
        <w:shd w:val="clear" w:color="auto" w:fill="FFFFFF"/>
        <w:ind w:right="17" w:firstLine="465"/>
        <w:jc w:val="both"/>
        <w:rPr>
          <w:sz w:val="24"/>
          <w:szCs w:val="24"/>
        </w:rPr>
      </w:pPr>
      <w:r w:rsidRPr="00D67CB4">
        <w:rPr>
          <w:sz w:val="24"/>
          <w:szCs w:val="24"/>
        </w:rPr>
        <w:t xml:space="preserve"> Участие в </w:t>
      </w:r>
      <w:r w:rsidR="00B23758" w:rsidRPr="00D67CB4">
        <w:rPr>
          <w:sz w:val="24"/>
          <w:szCs w:val="24"/>
        </w:rPr>
        <w:t>С</w:t>
      </w:r>
      <w:r w:rsidRPr="00D67CB4">
        <w:rPr>
          <w:sz w:val="24"/>
          <w:szCs w:val="24"/>
        </w:rPr>
        <w:t>оревнованиях осуществляется только при наличии договора (оригинал) о страховании жизни и здоровья от несчастных случаев, который представляется в комиссию</w:t>
      </w:r>
      <w:r w:rsidR="00E626D6" w:rsidRPr="00D67CB4">
        <w:rPr>
          <w:sz w:val="24"/>
          <w:szCs w:val="24"/>
        </w:rPr>
        <w:t xml:space="preserve"> по допуску</w:t>
      </w:r>
      <w:r w:rsidRPr="00A7325D">
        <w:rPr>
          <w:sz w:val="24"/>
          <w:szCs w:val="24"/>
        </w:rPr>
        <w:t xml:space="preserve"> на каждого участника </w:t>
      </w:r>
      <w:r w:rsidR="00B23758" w:rsidRPr="00A7325D">
        <w:rPr>
          <w:sz w:val="24"/>
          <w:szCs w:val="24"/>
        </w:rPr>
        <w:t>С</w:t>
      </w:r>
      <w:r w:rsidRPr="00A7325D">
        <w:rPr>
          <w:sz w:val="24"/>
          <w:szCs w:val="24"/>
        </w:rPr>
        <w:t xml:space="preserve">оревнований. Страхование участников </w:t>
      </w:r>
      <w:r w:rsidR="00B23758" w:rsidRPr="00D620C4">
        <w:rPr>
          <w:sz w:val="24"/>
          <w:szCs w:val="24"/>
        </w:rPr>
        <w:t>С</w:t>
      </w:r>
      <w:r w:rsidRPr="0083121A">
        <w:rPr>
          <w:sz w:val="24"/>
          <w:szCs w:val="24"/>
        </w:rPr>
        <w:t xml:space="preserve">оревнований может производиться за счет бюджетных, и внебюджетных средств, в соответствии с законодательством Российской Федерации. Каждый участник должен иметь медицинский допуск к данным </w:t>
      </w:r>
      <w:r w:rsidR="00B23758" w:rsidRPr="0083121A">
        <w:rPr>
          <w:sz w:val="24"/>
          <w:szCs w:val="24"/>
        </w:rPr>
        <w:t>С</w:t>
      </w:r>
      <w:r w:rsidRPr="0083121A">
        <w:rPr>
          <w:sz w:val="24"/>
          <w:szCs w:val="24"/>
        </w:rPr>
        <w:t xml:space="preserve">оревнованиям, который является основанием для допуска к участию в </w:t>
      </w:r>
      <w:r w:rsidR="00B23758" w:rsidRPr="0083121A">
        <w:rPr>
          <w:sz w:val="24"/>
          <w:szCs w:val="24"/>
        </w:rPr>
        <w:t>С</w:t>
      </w:r>
      <w:r w:rsidRPr="0083121A">
        <w:rPr>
          <w:sz w:val="24"/>
          <w:szCs w:val="24"/>
        </w:rPr>
        <w:t>оревнованиях.</w:t>
      </w:r>
    </w:p>
    <w:p w:rsidR="00FF4524" w:rsidRPr="0083121A" w:rsidRDefault="00FF4524" w:rsidP="009A58BA">
      <w:pPr>
        <w:shd w:val="clear" w:color="auto" w:fill="FFFFFF"/>
        <w:ind w:right="17" w:firstLine="465"/>
        <w:jc w:val="both"/>
        <w:rPr>
          <w:sz w:val="24"/>
          <w:szCs w:val="24"/>
        </w:rPr>
      </w:pPr>
      <w:r w:rsidRPr="0083121A">
        <w:rPr>
          <w:sz w:val="24"/>
          <w:szCs w:val="24"/>
        </w:rPr>
        <w:t xml:space="preserve"> Ответственным за обеспечение безопасности участников</w:t>
      </w:r>
      <w:r w:rsidR="000702D3" w:rsidRPr="0083121A">
        <w:rPr>
          <w:sz w:val="24"/>
          <w:szCs w:val="24"/>
        </w:rPr>
        <w:t>, тренеров, сопровождающих лиц</w:t>
      </w:r>
      <w:r w:rsidRPr="0083121A">
        <w:rPr>
          <w:sz w:val="24"/>
          <w:szCs w:val="24"/>
        </w:rPr>
        <w:t xml:space="preserve"> и зрителей в турнирном помещении явл</w:t>
      </w:r>
      <w:r w:rsidR="00FD6C0F" w:rsidRPr="0083121A">
        <w:rPr>
          <w:sz w:val="24"/>
          <w:szCs w:val="24"/>
        </w:rPr>
        <w:t xml:space="preserve">яется </w:t>
      </w:r>
      <w:r w:rsidR="000702D3" w:rsidRPr="0083121A">
        <w:rPr>
          <w:sz w:val="24"/>
          <w:szCs w:val="24"/>
        </w:rPr>
        <w:t>Министерство спорта Республики Татарстан</w:t>
      </w:r>
      <w:r w:rsidRPr="0083121A">
        <w:rPr>
          <w:sz w:val="24"/>
          <w:szCs w:val="24"/>
        </w:rPr>
        <w:t xml:space="preserve">. Ответственные за безопасность детей вне турнирного помещения </w:t>
      </w:r>
      <w:r w:rsidR="00E16DFC" w:rsidRPr="0083121A">
        <w:rPr>
          <w:sz w:val="24"/>
          <w:szCs w:val="24"/>
        </w:rPr>
        <w:t>–</w:t>
      </w:r>
      <w:r w:rsidRPr="0083121A">
        <w:rPr>
          <w:sz w:val="24"/>
          <w:szCs w:val="24"/>
        </w:rPr>
        <w:t xml:space="preserve"> сопровождающие лица.</w:t>
      </w:r>
    </w:p>
    <w:p w:rsidR="00FF4524" w:rsidRPr="0083121A" w:rsidRDefault="00FF4524" w:rsidP="009A58BA">
      <w:pPr>
        <w:ind w:firstLine="465"/>
        <w:jc w:val="both"/>
        <w:rPr>
          <w:sz w:val="24"/>
          <w:szCs w:val="24"/>
        </w:rPr>
      </w:pPr>
      <w:r w:rsidRPr="0083121A">
        <w:rPr>
          <w:sz w:val="24"/>
          <w:szCs w:val="24"/>
        </w:rPr>
        <w:t xml:space="preserve">Медицинское обеспечение участников и зрителей во время </w:t>
      </w:r>
      <w:r w:rsidR="00B23758" w:rsidRPr="0083121A">
        <w:rPr>
          <w:sz w:val="24"/>
          <w:szCs w:val="24"/>
        </w:rPr>
        <w:t>С</w:t>
      </w:r>
      <w:r w:rsidRPr="0083121A">
        <w:rPr>
          <w:sz w:val="24"/>
          <w:szCs w:val="24"/>
        </w:rPr>
        <w:t xml:space="preserve">оревнований возлагается на администрацию </w:t>
      </w:r>
      <w:r w:rsidR="000702D3" w:rsidRPr="0083121A">
        <w:rPr>
          <w:sz w:val="24"/>
          <w:szCs w:val="24"/>
        </w:rPr>
        <w:t>РС</w:t>
      </w:r>
      <w:r w:rsidRPr="0083121A">
        <w:rPr>
          <w:sz w:val="24"/>
          <w:szCs w:val="24"/>
        </w:rPr>
        <w:t>ШОР.</w:t>
      </w:r>
    </w:p>
    <w:p w:rsidR="00AE3927" w:rsidRPr="0083121A" w:rsidRDefault="00AE3927" w:rsidP="009A58BA">
      <w:pPr>
        <w:ind w:firstLine="465"/>
        <w:jc w:val="both"/>
        <w:rPr>
          <w:sz w:val="24"/>
          <w:szCs w:val="24"/>
        </w:rPr>
      </w:pPr>
      <w:r w:rsidRPr="0083121A">
        <w:rPr>
          <w:sz w:val="24"/>
          <w:szCs w:val="24"/>
        </w:rPr>
        <w:t>Оказание медицинской помощи осуществляется в соответствии с приказом Министерства здравоохранения Российской Федерации от 23 октября 2020 г. № 1114н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</w:p>
    <w:p w:rsidR="00AE3927" w:rsidRPr="0083121A" w:rsidRDefault="000249A3" w:rsidP="00015173">
      <w:pPr>
        <w:shd w:val="clear" w:color="auto" w:fill="FFFFFF"/>
        <w:spacing w:line="255" w:lineRule="exact"/>
        <w:ind w:right="15" w:firstLine="465"/>
        <w:jc w:val="both"/>
        <w:rPr>
          <w:sz w:val="24"/>
          <w:szCs w:val="24"/>
        </w:rPr>
      </w:pPr>
      <w:r w:rsidRPr="0083121A">
        <w:rPr>
          <w:sz w:val="24"/>
          <w:szCs w:val="24"/>
        </w:rPr>
        <w:t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Республики Татарстан,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Поповой.</w:t>
      </w:r>
    </w:p>
    <w:p w:rsidR="00AE3927" w:rsidRPr="0083121A" w:rsidRDefault="000249A3" w:rsidP="00015173">
      <w:pPr>
        <w:shd w:val="clear" w:color="auto" w:fill="FFFFFF"/>
        <w:spacing w:line="255" w:lineRule="exact"/>
        <w:ind w:right="15" w:firstLine="465"/>
        <w:jc w:val="both"/>
        <w:rPr>
          <w:sz w:val="24"/>
          <w:szCs w:val="24"/>
        </w:rPr>
      </w:pPr>
      <w:r w:rsidRPr="0083121A">
        <w:rPr>
          <w:sz w:val="24"/>
          <w:szCs w:val="24"/>
        </w:rPr>
        <w:t xml:space="preserve"> Ответственность за соблюдение Регламента по организации и проведению официальных физкультурных и спортивных мероприятий на территории Российской </w:t>
      </w:r>
      <w:r w:rsidRPr="0083121A">
        <w:rPr>
          <w:sz w:val="24"/>
          <w:szCs w:val="24"/>
        </w:rPr>
        <w:lastRenderedPageBreak/>
        <w:t>Федерации в условиях сохранения рисков распространения COVID-19 возлагается на директора турнира и главную судейскую коллегию.</w:t>
      </w:r>
    </w:p>
    <w:p w:rsidR="00BA7EEC" w:rsidRPr="0083121A" w:rsidRDefault="000249A3" w:rsidP="00015173">
      <w:pPr>
        <w:shd w:val="clear" w:color="auto" w:fill="FFFFFF"/>
        <w:spacing w:line="255" w:lineRule="exact"/>
        <w:ind w:right="15" w:firstLine="465"/>
        <w:jc w:val="both"/>
        <w:rPr>
          <w:sz w:val="24"/>
          <w:szCs w:val="24"/>
        </w:rPr>
      </w:pPr>
      <w:r w:rsidRPr="0083121A">
        <w:rPr>
          <w:sz w:val="24"/>
          <w:szCs w:val="24"/>
        </w:rPr>
        <w:t xml:space="preserve"> Организаторы обеспечивают участников (участниц) Мемориала В.П.</w:t>
      </w:r>
      <w:r w:rsidR="00A07EE2" w:rsidRPr="0083121A">
        <w:rPr>
          <w:sz w:val="24"/>
          <w:szCs w:val="24"/>
        </w:rPr>
        <w:t xml:space="preserve"> </w:t>
      </w:r>
      <w:r w:rsidRPr="0083121A">
        <w:rPr>
          <w:sz w:val="24"/>
          <w:szCs w:val="24"/>
        </w:rPr>
        <w:t xml:space="preserve">Яндемирова медицинским персоналом для контроля наличия у участников (участниц) </w:t>
      </w:r>
      <w:r w:rsidR="00B23758" w:rsidRPr="0083121A">
        <w:rPr>
          <w:sz w:val="24"/>
          <w:szCs w:val="24"/>
        </w:rPr>
        <w:t>С</w:t>
      </w:r>
      <w:r w:rsidRPr="0083121A">
        <w:rPr>
          <w:sz w:val="24"/>
          <w:szCs w:val="24"/>
        </w:rPr>
        <w:t xml:space="preserve">оревнования медицинских справок, подтверждающих состояние здоровья и возможность допуска спортсменов к </w:t>
      </w:r>
      <w:r w:rsidR="00B23758" w:rsidRPr="0083121A">
        <w:rPr>
          <w:sz w:val="24"/>
          <w:szCs w:val="24"/>
        </w:rPr>
        <w:t>С</w:t>
      </w:r>
      <w:r w:rsidRPr="0083121A">
        <w:rPr>
          <w:sz w:val="24"/>
          <w:szCs w:val="24"/>
        </w:rPr>
        <w:t>оревновани</w:t>
      </w:r>
      <w:r w:rsidR="00B23758" w:rsidRPr="0083121A">
        <w:rPr>
          <w:sz w:val="24"/>
          <w:szCs w:val="24"/>
        </w:rPr>
        <w:t>ям</w:t>
      </w:r>
      <w:r w:rsidRPr="0083121A">
        <w:rPr>
          <w:sz w:val="24"/>
          <w:szCs w:val="24"/>
        </w:rPr>
        <w:t xml:space="preserve">, проведения перед </w:t>
      </w:r>
      <w:r w:rsidR="00B23758" w:rsidRPr="0083121A">
        <w:rPr>
          <w:sz w:val="24"/>
          <w:szCs w:val="24"/>
        </w:rPr>
        <w:t>С</w:t>
      </w:r>
      <w:r w:rsidRPr="0083121A">
        <w:rPr>
          <w:sz w:val="24"/>
          <w:szCs w:val="24"/>
        </w:rPr>
        <w:t>оревновани</w:t>
      </w:r>
      <w:r w:rsidR="00B23758" w:rsidRPr="0083121A">
        <w:rPr>
          <w:sz w:val="24"/>
          <w:szCs w:val="24"/>
        </w:rPr>
        <w:t>ями</w:t>
      </w:r>
      <w:r w:rsidRPr="0083121A">
        <w:rPr>
          <w:sz w:val="24"/>
          <w:szCs w:val="24"/>
        </w:rPr>
        <w:t xml:space="preserve"> и во время </w:t>
      </w:r>
      <w:r w:rsidR="00B23758" w:rsidRPr="0083121A">
        <w:rPr>
          <w:sz w:val="24"/>
          <w:szCs w:val="24"/>
        </w:rPr>
        <w:t>С</w:t>
      </w:r>
      <w:r w:rsidRPr="0083121A">
        <w:rPr>
          <w:sz w:val="24"/>
          <w:szCs w:val="24"/>
        </w:rPr>
        <w:t>оревновани</w:t>
      </w:r>
      <w:r w:rsidR="00B23758" w:rsidRPr="0083121A">
        <w:rPr>
          <w:sz w:val="24"/>
          <w:szCs w:val="24"/>
        </w:rPr>
        <w:t>й</w:t>
      </w:r>
      <w:r w:rsidRPr="0083121A">
        <w:rPr>
          <w:sz w:val="24"/>
          <w:szCs w:val="24"/>
        </w:rPr>
        <w:t xml:space="preserve"> медицинских осмотров, оказания, в случае необходимости, скорой медицинской помощи. Во время тура в обязательном порядке спортсмен должен использовать средства индивидуальной защиты: маску или защитный экран.</w:t>
      </w:r>
    </w:p>
    <w:p w:rsidR="00D359BA" w:rsidRPr="0083121A" w:rsidRDefault="00BA7EEC" w:rsidP="00015173">
      <w:pPr>
        <w:shd w:val="clear" w:color="auto" w:fill="FFFFFF"/>
        <w:spacing w:line="255" w:lineRule="exact"/>
        <w:ind w:right="15" w:firstLine="465"/>
        <w:jc w:val="both"/>
        <w:rPr>
          <w:sz w:val="24"/>
          <w:szCs w:val="24"/>
        </w:rPr>
      </w:pPr>
      <w:r w:rsidRPr="0083121A">
        <w:rPr>
          <w:sz w:val="24"/>
          <w:szCs w:val="24"/>
        </w:rPr>
        <w:t>Антидопинговое обеспечение спортивных Со</w:t>
      </w:r>
      <w:r w:rsidR="00AE3927" w:rsidRPr="0083121A">
        <w:rPr>
          <w:sz w:val="24"/>
          <w:szCs w:val="24"/>
        </w:rPr>
        <w:t>р</w:t>
      </w:r>
      <w:r w:rsidRPr="0083121A">
        <w:rPr>
          <w:sz w:val="24"/>
          <w:szCs w:val="24"/>
        </w:rPr>
        <w:t>евнования осуществляется в соответствии с Общероссийскими антидопинговыми правилами, утверждёнными министром спорта Российской Федерации 11 декабря 2020 года.</w:t>
      </w:r>
      <w:r w:rsidR="000249A3" w:rsidRPr="0083121A">
        <w:rPr>
          <w:sz w:val="24"/>
          <w:szCs w:val="24"/>
        </w:rPr>
        <w:t xml:space="preserve"> </w:t>
      </w:r>
    </w:p>
    <w:p w:rsidR="00621E09" w:rsidRPr="0083121A" w:rsidRDefault="00621E09" w:rsidP="00015173">
      <w:pPr>
        <w:shd w:val="clear" w:color="auto" w:fill="FFFFFF"/>
        <w:spacing w:line="255" w:lineRule="exact"/>
        <w:ind w:right="15" w:firstLine="465"/>
        <w:jc w:val="both"/>
        <w:rPr>
          <w:sz w:val="24"/>
          <w:szCs w:val="24"/>
        </w:rPr>
      </w:pPr>
    </w:p>
    <w:p w:rsidR="00FF4524" w:rsidRDefault="009A58BA" w:rsidP="00E71D03">
      <w:pPr>
        <w:pStyle w:val="a6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83121A">
        <w:rPr>
          <w:b/>
          <w:sz w:val="24"/>
          <w:szCs w:val="24"/>
        </w:rPr>
        <w:t>УСЛОВИЯ ПРОВЕДЕНИЯ СОРЕВНОВАНИЙ</w:t>
      </w:r>
      <w:r w:rsidR="00FF4524" w:rsidRPr="0083121A">
        <w:rPr>
          <w:b/>
          <w:sz w:val="24"/>
          <w:szCs w:val="24"/>
        </w:rPr>
        <w:t>.</w:t>
      </w:r>
    </w:p>
    <w:p w:rsidR="00D67CB4" w:rsidRPr="00D67CB4" w:rsidRDefault="00D67CB4" w:rsidP="0083121A">
      <w:pPr>
        <w:pStyle w:val="a6"/>
        <w:rPr>
          <w:b/>
          <w:sz w:val="24"/>
          <w:szCs w:val="24"/>
        </w:rPr>
      </w:pPr>
    </w:p>
    <w:p w:rsidR="000A768E" w:rsidRPr="00B16980" w:rsidRDefault="000A768E" w:rsidP="0083121A">
      <w:pPr>
        <w:pStyle w:val="a6"/>
        <w:ind w:left="0" w:firstLine="360"/>
        <w:jc w:val="both"/>
        <w:rPr>
          <w:b/>
          <w:sz w:val="24"/>
          <w:szCs w:val="24"/>
        </w:rPr>
      </w:pPr>
      <w:r w:rsidRPr="00D67CB4">
        <w:rPr>
          <w:sz w:val="24"/>
          <w:szCs w:val="24"/>
        </w:rPr>
        <w:t>Соревнование проводится в соответствии с «Положением о соревнованиях на Кубок России 2021 года по шахматам среди мальчиков и девочек до 9, 11, 13 лет и юношей, и девушек до 15 лет».</w:t>
      </w:r>
    </w:p>
    <w:p w:rsidR="00FF4524" w:rsidRPr="0083121A" w:rsidRDefault="000A768E" w:rsidP="00D67CB4">
      <w:pPr>
        <w:ind w:firstLine="471"/>
        <w:jc w:val="both"/>
        <w:rPr>
          <w:sz w:val="24"/>
          <w:szCs w:val="24"/>
        </w:rPr>
      </w:pPr>
      <w:r w:rsidRPr="00A7325D">
        <w:rPr>
          <w:sz w:val="24"/>
          <w:szCs w:val="24"/>
        </w:rPr>
        <w:t>Соревновани</w:t>
      </w:r>
      <w:r w:rsidR="00B23758" w:rsidRPr="00A7325D">
        <w:rPr>
          <w:sz w:val="24"/>
          <w:szCs w:val="24"/>
        </w:rPr>
        <w:t>я</w:t>
      </w:r>
      <w:r w:rsidRPr="00A7325D">
        <w:rPr>
          <w:sz w:val="24"/>
          <w:szCs w:val="24"/>
        </w:rPr>
        <w:t xml:space="preserve"> </w:t>
      </w:r>
      <w:r w:rsidR="00FF4524" w:rsidRPr="00D620C4">
        <w:rPr>
          <w:sz w:val="24"/>
          <w:szCs w:val="24"/>
        </w:rPr>
        <w:t>проводятся по швейцарской</w:t>
      </w:r>
      <w:r w:rsidR="0041110C" w:rsidRPr="00D620C4">
        <w:rPr>
          <w:sz w:val="24"/>
          <w:szCs w:val="24"/>
        </w:rPr>
        <w:t xml:space="preserve"> системе в 9 туров (при участии</w:t>
      </w:r>
      <w:r w:rsidR="00B15835" w:rsidRPr="0083121A">
        <w:rPr>
          <w:sz w:val="24"/>
          <w:szCs w:val="24"/>
        </w:rPr>
        <w:t xml:space="preserve"> </w:t>
      </w:r>
      <w:r w:rsidR="00A53992" w:rsidRPr="0083121A">
        <w:rPr>
          <w:sz w:val="24"/>
          <w:szCs w:val="24"/>
        </w:rPr>
        <w:t>10</w:t>
      </w:r>
      <w:r w:rsidR="00C16CB9" w:rsidRPr="0083121A">
        <w:rPr>
          <w:sz w:val="24"/>
          <w:szCs w:val="24"/>
        </w:rPr>
        <w:t xml:space="preserve"> спортсменов система </w:t>
      </w:r>
      <w:r w:rsidR="00D61E8C" w:rsidRPr="0083121A">
        <w:rPr>
          <w:sz w:val="24"/>
          <w:szCs w:val="24"/>
        </w:rPr>
        <w:t xml:space="preserve">проведения – </w:t>
      </w:r>
      <w:r w:rsidR="00FF4524" w:rsidRPr="0083121A">
        <w:rPr>
          <w:sz w:val="24"/>
          <w:szCs w:val="24"/>
        </w:rPr>
        <w:t>круговая</w:t>
      </w:r>
      <w:r w:rsidRPr="0083121A">
        <w:rPr>
          <w:sz w:val="24"/>
          <w:szCs w:val="24"/>
        </w:rPr>
        <w:t>, в один круг</w:t>
      </w:r>
      <w:r w:rsidR="00C16CB9" w:rsidRPr="0083121A">
        <w:rPr>
          <w:sz w:val="24"/>
          <w:szCs w:val="24"/>
        </w:rPr>
        <w:t>;</w:t>
      </w:r>
      <w:r w:rsidR="007D4C95" w:rsidRPr="0083121A">
        <w:rPr>
          <w:sz w:val="24"/>
          <w:szCs w:val="24"/>
        </w:rPr>
        <w:t xml:space="preserve"> п</w:t>
      </w:r>
      <w:r w:rsidR="009115AF" w:rsidRPr="0083121A">
        <w:rPr>
          <w:sz w:val="24"/>
          <w:szCs w:val="24"/>
        </w:rPr>
        <w:t>ри количестве участников 11-14 человек – швейцарская система в 7 туров</w:t>
      </w:r>
      <w:r w:rsidR="00FF4524" w:rsidRPr="0083121A">
        <w:rPr>
          <w:sz w:val="24"/>
          <w:szCs w:val="24"/>
        </w:rPr>
        <w:t>). Жеребьевка компьютерная с использованием программы</w:t>
      </w:r>
      <w:r w:rsidR="00323333" w:rsidRPr="0083121A">
        <w:rPr>
          <w:sz w:val="24"/>
          <w:szCs w:val="24"/>
        </w:rPr>
        <w:t xml:space="preserve"> </w:t>
      </w:r>
      <w:r w:rsidR="00323333" w:rsidRPr="0083121A">
        <w:rPr>
          <w:sz w:val="24"/>
          <w:szCs w:val="24"/>
          <w:lang w:val="en-US"/>
        </w:rPr>
        <w:t>Swiss</w:t>
      </w:r>
      <w:r w:rsidR="00323333" w:rsidRPr="0083121A">
        <w:rPr>
          <w:sz w:val="24"/>
          <w:szCs w:val="24"/>
        </w:rPr>
        <w:t xml:space="preserve"> </w:t>
      </w:r>
      <w:r w:rsidR="00A53992" w:rsidRPr="0083121A">
        <w:rPr>
          <w:sz w:val="24"/>
          <w:szCs w:val="24"/>
          <w:lang w:val="en-US"/>
        </w:rPr>
        <w:t>Manager</w:t>
      </w:r>
      <w:r w:rsidR="00323333" w:rsidRPr="0083121A">
        <w:rPr>
          <w:sz w:val="24"/>
          <w:szCs w:val="24"/>
        </w:rPr>
        <w:t>.</w:t>
      </w:r>
      <w:r w:rsidR="00FF4524" w:rsidRPr="0083121A">
        <w:rPr>
          <w:sz w:val="24"/>
          <w:szCs w:val="24"/>
        </w:rPr>
        <w:t xml:space="preserve"> Соревнования проводятся в соответствии с правилами вида спорта «</w:t>
      </w:r>
      <w:r w:rsidRPr="0083121A">
        <w:rPr>
          <w:sz w:val="24"/>
          <w:szCs w:val="24"/>
        </w:rPr>
        <w:t>ш</w:t>
      </w:r>
      <w:r w:rsidR="00FF4524" w:rsidRPr="0083121A">
        <w:rPr>
          <w:sz w:val="24"/>
          <w:szCs w:val="24"/>
        </w:rPr>
        <w:t xml:space="preserve">ахматы», </w:t>
      </w:r>
      <w:r w:rsidRPr="0083121A">
        <w:rPr>
          <w:sz w:val="24"/>
          <w:szCs w:val="24"/>
        </w:rPr>
        <w:t xml:space="preserve">утвержденными приказом Минспорта России № 988 от 29.12.2020, </w:t>
      </w:r>
      <w:r w:rsidR="00FF4524" w:rsidRPr="0083121A">
        <w:rPr>
          <w:sz w:val="24"/>
          <w:szCs w:val="24"/>
        </w:rPr>
        <w:t>и не противоречащим</w:t>
      </w:r>
      <w:r w:rsidR="00B227A4" w:rsidRPr="0083121A">
        <w:rPr>
          <w:sz w:val="24"/>
          <w:szCs w:val="24"/>
        </w:rPr>
        <w:t>и</w:t>
      </w:r>
      <w:r w:rsidR="00FF4524" w:rsidRPr="0083121A">
        <w:rPr>
          <w:sz w:val="24"/>
          <w:szCs w:val="24"/>
        </w:rPr>
        <w:t xml:space="preserve"> Правилам игры в шахматы ФИДЕ. </w:t>
      </w:r>
    </w:p>
    <w:p w:rsidR="00B227A4" w:rsidRPr="00D67CB4" w:rsidRDefault="00B227A4" w:rsidP="00B16980">
      <w:pPr>
        <w:ind w:firstLine="471"/>
        <w:jc w:val="both"/>
        <w:rPr>
          <w:b/>
          <w:sz w:val="24"/>
          <w:szCs w:val="24"/>
        </w:rPr>
      </w:pPr>
      <w:r w:rsidRPr="0083121A">
        <w:rPr>
          <w:b/>
          <w:sz w:val="24"/>
          <w:szCs w:val="24"/>
        </w:rPr>
        <w:t>Контроль времени</w:t>
      </w:r>
      <w:r w:rsidR="00EC1347" w:rsidRPr="0083121A">
        <w:rPr>
          <w:b/>
          <w:sz w:val="24"/>
          <w:szCs w:val="24"/>
        </w:rPr>
        <w:t xml:space="preserve"> во всех группах – по</w:t>
      </w:r>
      <w:r w:rsidRPr="0083121A">
        <w:rPr>
          <w:b/>
          <w:sz w:val="24"/>
          <w:szCs w:val="24"/>
        </w:rPr>
        <w:t xml:space="preserve"> 90 минут </w:t>
      </w:r>
      <w:r w:rsidR="00B15835" w:rsidRPr="0083121A">
        <w:rPr>
          <w:b/>
          <w:sz w:val="24"/>
          <w:szCs w:val="24"/>
        </w:rPr>
        <w:t>до конца партии</w:t>
      </w:r>
      <w:r w:rsidR="00A53992" w:rsidRPr="0083121A">
        <w:rPr>
          <w:b/>
          <w:sz w:val="24"/>
          <w:szCs w:val="24"/>
        </w:rPr>
        <w:t xml:space="preserve"> с добавлением </w:t>
      </w:r>
      <w:r w:rsidRPr="0083121A">
        <w:rPr>
          <w:b/>
          <w:sz w:val="24"/>
          <w:szCs w:val="24"/>
        </w:rPr>
        <w:t xml:space="preserve">30 секунд </w:t>
      </w:r>
      <w:r w:rsidR="00A53992" w:rsidRPr="0083121A">
        <w:rPr>
          <w:b/>
          <w:sz w:val="24"/>
          <w:szCs w:val="24"/>
        </w:rPr>
        <w:t>к</w:t>
      </w:r>
      <w:r w:rsidRPr="0083121A">
        <w:rPr>
          <w:b/>
          <w:sz w:val="24"/>
          <w:szCs w:val="24"/>
        </w:rPr>
        <w:t xml:space="preserve"> каждому </w:t>
      </w:r>
      <w:r w:rsidR="00A53992" w:rsidRPr="0083121A">
        <w:rPr>
          <w:b/>
          <w:sz w:val="24"/>
          <w:szCs w:val="24"/>
        </w:rPr>
        <w:t>ходу</w:t>
      </w:r>
      <w:r w:rsidR="00170BEC" w:rsidRPr="0083121A">
        <w:rPr>
          <w:b/>
          <w:sz w:val="24"/>
          <w:szCs w:val="24"/>
        </w:rPr>
        <w:t xml:space="preserve">, начиная с 1-го </w:t>
      </w:r>
      <w:r w:rsidR="00A07EE2" w:rsidRPr="0083121A">
        <w:rPr>
          <w:b/>
          <w:sz w:val="24"/>
          <w:szCs w:val="24"/>
        </w:rPr>
        <w:t>хода, каждому</w:t>
      </w:r>
      <w:r w:rsidR="00A53992" w:rsidRPr="0083121A">
        <w:rPr>
          <w:b/>
          <w:sz w:val="24"/>
          <w:szCs w:val="24"/>
        </w:rPr>
        <w:t xml:space="preserve"> </w:t>
      </w:r>
      <w:r w:rsidR="00B15835" w:rsidRPr="0083121A">
        <w:rPr>
          <w:b/>
          <w:sz w:val="24"/>
          <w:szCs w:val="24"/>
        </w:rPr>
        <w:t>участнику</w:t>
      </w:r>
      <w:r w:rsidRPr="0083121A">
        <w:rPr>
          <w:b/>
          <w:sz w:val="24"/>
          <w:szCs w:val="24"/>
        </w:rPr>
        <w:t>.</w:t>
      </w:r>
      <w:r w:rsidR="000A768E" w:rsidRPr="0083121A">
        <w:rPr>
          <w:sz w:val="24"/>
          <w:szCs w:val="24"/>
        </w:rPr>
        <w:t xml:space="preserve"> </w:t>
      </w:r>
      <w:r w:rsidR="000A768E" w:rsidRPr="00260D1E">
        <w:rPr>
          <w:b/>
          <w:sz w:val="24"/>
          <w:szCs w:val="24"/>
        </w:rPr>
        <w:t xml:space="preserve">Соревнования проводятся исключительно с применением электронных </w:t>
      </w:r>
      <w:r w:rsidR="000A768E" w:rsidRPr="00D67CB4">
        <w:rPr>
          <w:b/>
          <w:sz w:val="24"/>
          <w:szCs w:val="24"/>
        </w:rPr>
        <w:t>шахматных часов.</w:t>
      </w:r>
    </w:p>
    <w:p w:rsidR="00D61E8C" w:rsidRPr="00D67CB4" w:rsidRDefault="00D61E8C" w:rsidP="00A7325D">
      <w:pPr>
        <w:ind w:firstLine="471"/>
        <w:jc w:val="both"/>
        <w:rPr>
          <w:sz w:val="24"/>
          <w:szCs w:val="24"/>
        </w:rPr>
      </w:pPr>
      <w:r w:rsidRPr="00D67CB4">
        <w:rPr>
          <w:sz w:val="24"/>
          <w:szCs w:val="24"/>
        </w:rPr>
        <w:t>Запись партий обязательна для всех возрастных групп</w:t>
      </w:r>
      <w:r w:rsidR="004F14CC" w:rsidRPr="00D67CB4">
        <w:rPr>
          <w:sz w:val="24"/>
          <w:szCs w:val="24"/>
        </w:rPr>
        <w:t xml:space="preserve"> до последнего хода</w:t>
      </w:r>
      <w:r w:rsidRPr="00D67CB4">
        <w:rPr>
          <w:sz w:val="24"/>
          <w:szCs w:val="24"/>
        </w:rPr>
        <w:t>.</w:t>
      </w:r>
    </w:p>
    <w:p w:rsidR="00D61E8C" w:rsidRPr="00D67CB4" w:rsidRDefault="00D61E8C" w:rsidP="00D620C4">
      <w:pPr>
        <w:ind w:firstLine="471"/>
        <w:jc w:val="both"/>
        <w:rPr>
          <w:sz w:val="24"/>
          <w:szCs w:val="24"/>
        </w:rPr>
      </w:pPr>
      <w:r w:rsidRPr="00D67CB4">
        <w:rPr>
          <w:sz w:val="24"/>
          <w:szCs w:val="24"/>
        </w:rPr>
        <w:t>Турниры всех возрастных групп в обязательном порядке направляются на обсчёт российского и международного рейтингов.</w:t>
      </w:r>
    </w:p>
    <w:p w:rsidR="00FF4524" w:rsidRPr="0083121A" w:rsidRDefault="00FF4524" w:rsidP="0083121A">
      <w:pPr>
        <w:ind w:firstLine="471"/>
        <w:jc w:val="both"/>
        <w:rPr>
          <w:sz w:val="24"/>
          <w:szCs w:val="24"/>
        </w:rPr>
      </w:pPr>
      <w:r w:rsidRPr="00D67CB4">
        <w:rPr>
          <w:sz w:val="24"/>
          <w:szCs w:val="24"/>
        </w:rPr>
        <w:t>Поведение участников регламентируется Положением «О спортивных санкциях в виде спорта «Шахматы»</w:t>
      </w:r>
      <w:r w:rsidR="000A768E" w:rsidRPr="00B16980">
        <w:rPr>
          <w:sz w:val="24"/>
          <w:szCs w:val="24"/>
        </w:rPr>
        <w:t xml:space="preserve"> </w:t>
      </w:r>
      <w:r w:rsidR="000A768E" w:rsidRPr="00A7325D">
        <w:rPr>
          <w:sz w:val="24"/>
          <w:szCs w:val="24"/>
        </w:rPr>
        <w:t>утвержденным решением Наблюдательного Совета Общероссийской общественной организации «Федерация шахмат России», протокол №6-12.2019 от 07.12.2019</w:t>
      </w:r>
      <w:r w:rsidR="000A768E" w:rsidRPr="00D620C4">
        <w:rPr>
          <w:sz w:val="24"/>
          <w:szCs w:val="24"/>
        </w:rPr>
        <w:t> г</w:t>
      </w:r>
      <w:r w:rsidRPr="0083121A">
        <w:rPr>
          <w:sz w:val="24"/>
          <w:szCs w:val="24"/>
        </w:rPr>
        <w:t xml:space="preserve">. Переговоры о ничьей запрещаются до 40-го хода включительно. При </w:t>
      </w:r>
      <w:r w:rsidR="000702D3" w:rsidRPr="0083121A">
        <w:rPr>
          <w:sz w:val="24"/>
          <w:szCs w:val="24"/>
        </w:rPr>
        <w:t>опоздании на тур более</w:t>
      </w:r>
      <w:r w:rsidR="00FC1A23" w:rsidRPr="0083121A">
        <w:rPr>
          <w:sz w:val="24"/>
          <w:szCs w:val="24"/>
        </w:rPr>
        <w:t>,</w:t>
      </w:r>
      <w:r w:rsidR="000702D3" w:rsidRPr="0083121A">
        <w:rPr>
          <w:sz w:val="24"/>
          <w:szCs w:val="24"/>
        </w:rPr>
        <w:t xml:space="preserve"> </w:t>
      </w:r>
      <w:r w:rsidR="007D4C95" w:rsidRPr="0083121A">
        <w:rPr>
          <w:sz w:val="24"/>
          <w:szCs w:val="24"/>
        </w:rPr>
        <w:t xml:space="preserve">чем на </w:t>
      </w:r>
      <w:r w:rsidR="000702D3" w:rsidRPr="0083121A">
        <w:rPr>
          <w:sz w:val="24"/>
          <w:szCs w:val="24"/>
        </w:rPr>
        <w:t>30 минут</w:t>
      </w:r>
      <w:r w:rsidR="00FC1A23" w:rsidRPr="0083121A">
        <w:rPr>
          <w:sz w:val="24"/>
          <w:szCs w:val="24"/>
        </w:rPr>
        <w:t>,</w:t>
      </w:r>
      <w:r w:rsidR="000702D3" w:rsidRPr="0083121A">
        <w:rPr>
          <w:sz w:val="24"/>
          <w:szCs w:val="24"/>
        </w:rPr>
        <w:t xml:space="preserve"> </w:t>
      </w:r>
      <w:r w:rsidRPr="0083121A">
        <w:rPr>
          <w:sz w:val="24"/>
          <w:szCs w:val="24"/>
        </w:rPr>
        <w:t xml:space="preserve">участнику засчитывается поражение. </w:t>
      </w:r>
    </w:p>
    <w:p w:rsidR="00FF4524" w:rsidRPr="0083121A" w:rsidRDefault="00FF4524" w:rsidP="0083121A">
      <w:pPr>
        <w:ind w:firstLine="471"/>
        <w:jc w:val="both"/>
        <w:rPr>
          <w:sz w:val="24"/>
          <w:szCs w:val="24"/>
        </w:rPr>
      </w:pPr>
      <w:r w:rsidRPr="0083121A">
        <w:rPr>
          <w:sz w:val="24"/>
          <w:szCs w:val="24"/>
        </w:rPr>
        <w:t xml:space="preserve">Апелляционный комитет назначается </w:t>
      </w:r>
      <w:r w:rsidR="000A768E" w:rsidRPr="0083121A">
        <w:rPr>
          <w:sz w:val="24"/>
          <w:szCs w:val="24"/>
        </w:rPr>
        <w:t xml:space="preserve">организаторами </w:t>
      </w:r>
      <w:r w:rsidRPr="0083121A">
        <w:rPr>
          <w:sz w:val="24"/>
          <w:szCs w:val="24"/>
        </w:rPr>
        <w:t xml:space="preserve">турнира и состоит из 5 человек </w:t>
      </w:r>
      <w:r w:rsidR="00E16DFC" w:rsidRPr="0083121A">
        <w:rPr>
          <w:sz w:val="24"/>
          <w:szCs w:val="24"/>
        </w:rPr>
        <w:t>–</w:t>
      </w:r>
      <w:r w:rsidRPr="0083121A">
        <w:rPr>
          <w:sz w:val="24"/>
          <w:szCs w:val="24"/>
        </w:rPr>
        <w:t xml:space="preserve"> 3 основных и 2 запасных. Апелляция подается на решение главного судьи </w:t>
      </w:r>
      <w:r w:rsidR="00B23758" w:rsidRPr="0083121A">
        <w:rPr>
          <w:sz w:val="24"/>
          <w:szCs w:val="24"/>
        </w:rPr>
        <w:t>С</w:t>
      </w:r>
      <w:r w:rsidRPr="0083121A">
        <w:rPr>
          <w:sz w:val="24"/>
          <w:szCs w:val="24"/>
        </w:rPr>
        <w:t>оревнований</w:t>
      </w:r>
      <w:r w:rsidR="0041110C" w:rsidRPr="0083121A">
        <w:rPr>
          <w:sz w:val="24"/>
          <w:szCs w:val="24"/>
        </w:rPr>
        <w:t>,</w:t>
      </w:r>
      <w:r w:rsidRPr="0083121A">
        <w:rPr>
          <w:sz w:val="24"/>
          <w:szCs w:val="24"/>
        </w:rPr>
        <w:t xml:space="preserve"> </w:t>
      </w:r>
      <w:r w:rsidR="0041110C" w:rsidRPr="0083121A">
        <w:rPr>
          <w:sz w:val="24"/>
          <w:szCs w:val="24"/>
        </w:rPr>
        <w:t xml:space="preserve">участником лично или его законным представителем от имени участника, </w:t>
      </w:r>
      <w:r w:rsidRPr="0083121A">
        <w:rPr>
          <w:sz w:val="24"/>
          <w:szCs w:val="24"/>
        </w:rPr>
        <w:t xml:space="preserve">в письменном виде не позднее 20 минут после окончания тура и рассматривается до проведения компьютерного сведения пар следующего тура. При подаче протеста вносится денежный залог в размере 3000 рублей. В случае удовлетворения протеста залог возвращается в полном размере, в противном случае сумма внесенного залога идет на увеличение призового фонда турнира. </w:t>
      </w:r>
    </w:p>
    <w:p w:rsidR="000A768E" w:rsidRPr="00D67CB4" w:rsidRDefault="000A768E" w:rsidP="0083121A">
      <w:pPr>
        <w:shd w:val="clear" w:color="auto" w:fill="FFFFFF"/>
        <w:ind w:right="15" w:firstLine="471"/>
        <w:jc w:val="both"/>
        <w:rPr>
          <w:sz w:val="24"/>
          <w:szCs w:val="24"/>
        </w:rPr>
      </w:pPr>
      <w:r w:rsidRPr="0083121A">
        <w:rPr>
          <w:color w:val="000000"/>
          <w:sz w:val="24"/>
          <w:szCs w:val="24"/>
          <w:lang w:eastAsia="en-US"/>
        </w:rPr>
        <w:t xml:space="preserve">Списки участников, с регулярным обновлением, статистика, стартовые листы, итоговые таблицы с указанием годов рождения участников и представляемых ими регионов будут публиковаться на официальном сайте Соревнований </w:t>
      </w:r>
      <w:r w:rsidRPr="0083121A">
        <w:rPr>
          <w:sz w:val="24"/>
          <w:szCs w:val="24"/>
        </w:rPr>
        <w:t xml:space="preserve">www.tat-chess.ru, </w:t>
      </w:r>
      <w:hyperlink r:id="rId8" w:history="1">
        <w:r w:rsidRPr="0083121A">
          <w:rPr>
            <w:rStyle w:val="a7"/>
            <w:sz w:val="24"/>
            <w:szCs w:val="24"/>
          </w:rPr>
          <w:t>www.kazchess.ru</w:t>
        </w:r>
      </w:hyperlink>
      <w:r w:rsidRPr="00260D1E">
        <w:rPr>
          <w:sz w:val="24"/>
          <w:szCs w:val="24"/>
        </w:rPr>
        <w:t xml:space="preserve"> </w:t>
      </w:r>
      <w:r w:rsidRPr="00D67CB4">
        <w:rPr>
          <w:color w:val="000000"/>
          <w:sz w:val="24"/>
          <w:szCs w:val="24"/>
          <w:lang w:eastAsia="en-US"/>
        </w:rPr>
        <w:t>Организаторы обязаны опубликовать справку о составе судейской коллегии и итоговые таблицы прошедш</w:t>
      </w:r>
      <w:r w:rsidR="00B23758" w:rsidRPr="00D67CB4">
        <w:rPr>
          <w:color w:val="000000"/>
          <w:sz w:val="24"/>
          <w:szCs w:val="24"/>
          <w:lang w:eastAsia="en-US"/>
        </w:rPr>
        <w:t>их</w:t>
      </w:r>
      <w:r w:rsidRPr="00D67CB4">
        <w:rPr>
          <w:color w:val="000000"/>
          <w:sz w:val="24"/>
          <w:szCs w:val="24"/>
          <w:lang w:eastAsia="en-US"/>
        </w:rPr>
        <w:t xml:space="preserve"> Соревновани</w:t>
      </w:r>
      <w:r w:rsidR="00B23758" w:rsidRPr="00D67CB4">
        <w:rPr>
          <w:color w:val="000000"/>
          <w:sz w:val="24"/>
          <w:szCs w:val="24"/>
          <w:lang w:eastAsia="en-US"/>
        </w:rPr>
        <w:t>й</w:t>
      </w:r>
      <w:r w:rsidRPr="00D67CB4">
        <w:rPr>
          <w:color w:val="000000"/>
          <w:sz w:val="24"/>
          <w:szCs w:val="24"/>
          <w:lang w:eastAsia="en-US"/>
        </w:rPr>
        <w:t xml:space="preserve"> с указанием годов рождения участников и представляемых ими </w:t>
      </w:r>
      <w:r w:rsidR="00B23758" w:rsidRPr="00D67CB4">
        <w:rPr>
          <w:color w:val="000000"/>
          <w:sz w:val="24"/>
          <w:szCs w:val="24"/>
          <w:lang w:eastAsia="en-US"/>
        </w:rPr>
        <w:t>субъектов</w:t>
      </w:r>
      <w:r w:rsidRPr="00D67CB4">
        <w:rPr>
          <w:color w:val="000000"/>
          <w:sz w:val="24"/>
          <w:szCs w:val="24"/>
          <w:lang w:eastAsia="en-US"/>
        </w:rPr>
        <w:t>.</w:t>
      </w:r>
    </w:p>
    <w:p w:rsidR="00FF4524" w:rsidRPr="00D67CB4" w:rsidRDefault="00FF4524" w:rsidP="0083121A">
      <w:pPr>
        <w:shd w:val="clear" w:color="auto" w:fill="FFFFFF"/>
        <w:ind w:right="15" w:firstLine="471"/>
        <w:jc w:val="both"/>
        <w:rPr>
          <w:sz w:val="24"/>
          <w:szCs w:val="24"/>
        </w:rPr>
      </w:pPr>
      <w:r w:rsidRPr="00D67CB4">
        <w:rPr>
          <w:sz w:val="24"/>
          <w:szCs w:val="24"/>
        </w:rPr>
        <w:t xml:space="preserve"> Турнир </w:t>
      </w:r>
      <w:r w:rsidR="009C3359" w:rsidRPr="00D67CB4">
        <w:rPr>
          <w:sz w:val="24"/>
          <w:szCs w:val="24"/>
        </w:rPr>
        <w:t>провод</w:t>
      </w:r>
      <w:r w:rsidR="009C3359" w:rsidRPr="00B16980">
        <w:rPr>
          <w:sz w:val="24"/>
          <w:szCs w:val="24"/>
        </w:rPr>
        <w:t>и</w:t>
      </w:r>
      <w:r w:rsidR="009C3359" w:rsidRPr="00A7325D">
        <w:rPr>
          <w:sz w:val="24"/>
          <w:szCs w:val="24"/>
        </w:rPr>
        <w:t>тся</w:t>
      </w:r>
      <w:r w:rsidRPr="00A7325D">
        <w:rPr>
          <w:sz w:val="24"/>
          <w:szCs w:val="24"/>
        </w:rPr>
        <w:t xml:space="preserve"> в виде отдельных соревнований для возрастных категорий: </w:t>
      </w:r>
      <w:r w:rsidR="00DC7B1C" w:rsidRPr="00A7325D">
        <w:rPr>
          <w:sz w:val="24"/>
          <w:szCs w:val="24"/>
        </w:rPr>
        <w:t xml:space="preserve">до 9, </w:t>
      </w:r>
      <w:r w:rsidRPr="00D620C4">
        <w:rPr>
          <w:sz w:val="24"/>
          <w:szCs w:val="24"/>
        </w:rPr>
        <w:t xml:space="preserve">до 11, до 13, до 15 лет. В </w:t>
      </w:r>
      <w:r w:rsidR="00B23758" w:rsidRPr="0083121A">
        <w:rPr>
          <w:sz w:val="24"/>
          <w:szCs w:val="24"/>
        </w:rPr>
        <w:t>С</w:t>
      </w:r>
      <w:r w:rsidRPr="0083121A">
        <w:rPr>
          <w:sz w:val="24"/>
          <w:szCs w:val="24"/>
        </w:rPr>
        <w:t>оревнования</w:t>
      </w:r>
      <w:r w:rsidR="009C3359" w:rsidRPr="0083121A">
        <w:rPr>
          <w:sz w:val="24"/>
          <w:szCs w:val="24"/>
        </w:rPr>
        <w:t>х</w:t>
      </w:r>
      <w:r w:rsidRPr="0083121A">
        <w:rPr>
          <w:sz w:val="24"/>
          <w:szCs w:val="24"/>
        </w:rPr>
        <w:t xml:space="preserve"> не допускается участие шахматистов старше </w:t>
      </w:r>
      <w:r w:rsidR="00170BEC" w:rsidRPr="0083121A">
        <w:rPr>
          <w:sz w:val="24"/>
          <w:szCs w:val="24"/>
        </w:rPr>
        <w:t>200</w:t>
      </w:r>
      <w:r w:rsidR="00717493" w:rsidRPr="0083121A">
        <w:rPr>
          <w:color w:val="000000"/>
          <w:sz w:val="24"/>
          <w:szCs w:val="24"/>
        </w:rPr>
        <w:t>7</w:t>
      </w:r>
      <w:r w:rsidR="00170BEC" w:rsidRPr="0083121A">
        <w:rPr>
          <w:sz w:val="24"/>
          <w:szCs w:val="24"/>
        </w:rPr>
        <w:t xml:space="preserve"> </w:t>
      </w:r>
      <w:r w:rsidRPr="0083121A">
        <w:rPr>
          <w:sz w:val="24"/>
          <w:szCs w:val="24"/>
        </w:rPr>
        <w:t xml:space="preserve">г.р. </w:t>
      </w:r>
      <w:r w:rsidR="007D4C95" w:rsidRPr="0083121A">
        <w:rPr>
          <w:sz w:val="24"/>
          <w:szCs w:val="24"/>
        </w:rPr>
        <w:t>В</w:t>
      </w:r>
      <w:r w:rsidRPr="0083121A">
        <w:rPr>
          <w:sz w:val="24"/>
          <w:szCs w:val="24"/>
        </w:rPr>
        <w:t xml:space="preserve"> каждом из турниров отдельной возрастной группы обязательно участие не менее 10 шахматистов </w:t>
      </w:r>
      <w:r w:rsidR="00E16DFC" w:rsidRPr="0083121A">
        <w:rPr>
          <w:sz w:val="24"/>
          <w:szCs w:val="24"/>
        </w:rPr>
        <w:t>–</w:t>
      </w:r>
      <w:r w:rsidRPr="0083121A">
        <w:rPr>
          <w:sz w:val="24"/>
          <w:szCs w:val="24"/>
        </w:rPr>
        <w:t xml:space="preserve"> граждан России, представляющих не менее 3 субъектов Российской Федерации, строго соответствующих по возрасту и гендерной принадлежности своей группе.</w:t>
      </w:r>
      <w:r w:rsidR="00A134A1" w:rsidRPr="0083121A">
        <w:rPr>
          <w:sz w:val="24"/>
          <w:szCs w:val="24"/>
        </w:rPr>
        <w:t xml:space="preserve"> </w:t>
      </w:r>
      <w:r w:rsidR="00A134A1" w:rsidRPr="00260D1E">
        <w:rPr>
          <w:sz w:val="24"/>
          <w:szCs w:val="24"/>
        </w:rPr>
        <w:lastRenderedPageBreak/>
        <w:t>Требование относится и к Соревнованиям среди мальчиков (юношей), и к Соревнованиям среди девочек (девушек).</w:t>
      </w:r>
      <w:r w:rsidRPr="00260D1E">
        <w:rPr>
          <w:sz w:val="24"/>
          <w:szCs w:val="24"/>
        </w:rPr>
        <w:t xml:space="preserve"> Если при регистрации участников требования по представительству регионов и количеству участников </w:t>
      </w:r>
      <w:r w:rsidR="00E16DFC" w:rsidRPr="00D67CB4">
        <w:rPr>
          <w:sz w:val="24"/>
          <w:szCs w:val="24"/>
        </w:rPr>
        <w:t>–</w:t>
      </w:r>
      <w:r w:rsidRPr="00D67CB4">
        <w:rPr>
          <w:sz w:val="24"/>
          <w:szCs w:val="24"/>
        </w:rPr>
        <w:t xml:space="preserve"> граждан России в отдельной возрастной группе не выполнены, </w:t>
      </w:r>
      <w:r w:rsidR="00FC1A23" w:rsidRPr="00D67CB4">
        <w:rPr>
          <w:sz w:val="24"/>
          <w:szCs w:val="24"/>
        </w:rPr>
        <w:t>ФШР</w:t>
      </w:r>
      <w:r w:rsidRPr="00D67CB4">
        <w:rPr>
          <w:sz w:val="24"/>
          <w:szCs w:val="24"/>
        </w:rPr>
        <w:t xml:space="preserve"> не присваивает кубковые очки их участникам. Организаторы могут объединить турниры мальчиков и девочек одного возраста. Такой турнир считается «смешанным», число его участников суммируется, зачетные очки рассчитываются исходя из общего числа участников.</w:t>
      </w:r>
      <w:r w:rsidR="00A134A1" w:rsidRPr="0083121A">
        <w:rPr>
          <w:sz w:val="24"/>
          <w:szCs w:val="24"/>
        </w:rPr>
        <w:t xml:space="preserve"> </w:t>
      </w:r>
      <w:r w:rsidR="00A134A1" w:rsidRPr="00260D1E">
        <w:rPr>
          <w:sz w:val="24"/>
          <w:szCs w:val="24"/>
        </w:rPr>
        <w:t>В «смешанном турнире» обязательно участие не менее 10 шахматистов мальчиков (юношей), являющих</w:t>
      </w:r>
      <w:r w:rsidR="00A134A1" w:rsidRPr="00D67CB4">
        <w:rPr>
          <w:sz w:val="24"/>
          <w:szCs w:val="24"/>
        </w:rPr>
        <w:t>ся гражданами России, представляющих не менее 3-х субъектов Российской Федерации, строго соответствующих по возрасту своей группе.</w:t>
      </w:r>
      <w:r w:rsidRPr="00D67CB4">
        <w:rPr>
          <w:sz w:val="24"/>
          <w:szCs w:val="24"/>
        </w:rPr>
        <w:t xml:space="preserve"> Девочки, игравшие в «смешанном» турнире, получают очки в категории мальчиков. Зачетные очки, полученные девочкой в «смешанном» турнире, не суммируются с зачетными очками, полученными ею в турнирах девочек. Исключение составляют «смешанные» турниры юношей и девушек до 15 лет. В них девушки, при наличии не менее 6 </w:t>
      </w:r>
      <w:r w:rsidR="00A07EE2" w:rsidRPr="00D67CB4">
        <w:rPr>
          <w:sz w:val="24"/>
          <w:szCs w:val="24"/>
        </w:rPr>
        <w:t>участниц,</w:t>
      </w:r>
      <w:r w:rsidRPr="00D67CB4">
        <w:rPr>
          <w:sz w:val="24"/>
          <w:szCs w:val="24"/>
        </w:rPr>
        <w:t xml:space="preserve"> представляющих не менее 3 </w:t>
      </w:r>
      <w:r w:rsidR="00E16DFC" w:rsidRPr="00D67CB4">
        <w:rPr>
          <w:sz w:val="24"/>
          <w:szCs w:val="24"/>
        </w:rPr>
        <w:t>–</w:t>
      </w:r>
      <w:r w:rsidRPr="00D67CB4">
        <w:rPr>
          <w:sz w:val="24"/>
          <w:szCs w:val="24"/>
        </w:rPr>
        <w:t xml:space="preserve">х субъектов РФ, получают зачетные очки </w:t>
      </w:r>
      <w:r w:rsidR="00170BEC" w:rsidRPr="00D67CB4">
        <w:rPr>
          <w:sz w:val="24"/>
          <w:szCs w:val="24"/>
        </w:rPr>
        <w:t xml:space="preserve">и </w:t>
      </w:r>
      <w:r w:rsidRPr="00D67CB4">
        <w:rPr>
          <w:sz w:val="24"/>
          <w:szCs w:val="24"/>
        </w:rPr>
        <w:t>в своей номинации,</w:t>
      </w:r>
      <w:r w:rsidR="00170BEC" w:rsidRPr="00D67CB4">
        <w:rPr>
          <w:sz w:val="24"/>
          <w:szCs w:val="24"/>
        </w:rPr>
        <w:t xml:space="preserve"> и в номинации юношей,</w:t>
      </w:r>
      <w:r w:rsidRPr="00D67CB4">
        <w:rPr>
          <w:sz w:val="24"/>
          <w:szCs w:val="24"/>
        </w:rPr>
        <w:t xml:space="preserve"> а при числе участниц, менее 6, и количестве субъектов, менее 3-х, - в номинации юношей. Объединение возрастных групп не допускается. Игроки младших возрастов могут участвовать в турнирах старших возрастных групп, получая зачетные очки в той же группе, в которой проводился турнир. Зачетные очки, полученные в разных возрастных группах, не суммируются.</w:t>
      </w:r>
    </w:p>
    <w:p w:rsidR="00D359BA" w:rsidRPr="00D67CB4" w:rsidRDefault="00D359BA" w:rsidP="00015173">
      <w:pPr>
        <w:shd w:val="clear" w:color="auto" w:fill="FFFFFF"/>
        <w:spacing w:line="255" w:lineRule="exact"/>
        <w:rPr>
          <w:b/>
          <w:sz w:val="24"/>
          <w:szCs w:val="24"/>
        </w:rPr>
      </w:pPr>
    </w:p>
    <w:p w:rsidR="00FF4524" w:rsidRDefault="00FF4524" w:rsidP="00E71D03">
      <w:pPr>
        <w:pStyle w:val="a6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D67CB4">
        <w:rPr>
          <w:b/>
          <w:sz w:val="24"/>
          <w:szCs w:val="24"/>
        </w:rPr>
        <w:t>УЧАСТНИКИ СОРЕВНОВАНИЙ</w:t>
      </w:r>
    </w:p>
    <w:p w:rsidR="00D67CB4" w:rsidRPr="00D67CB4" w:rsidRDefault="00D67CB4" w:rsidP="0083121A">
      <w:pPr>
        <w:pStyle w:val="a6"/>
        <w:rPr>
          <w:b/>
          <w:sz w:val="24"/>
          <w:szCs w:val="24"/>
        </w:rPr>
      </w:pPr>
    </w:p>
    <w:p w:rsidR="00FF4524" w:rsidRPr="00D67CB4" w:rsidRDefault="00D67CB4" w:rsidP="0083121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4524" w:rsidRPr="00D67CB4">
        <w:rPr>
          <w:sz w:val="24"/>
          <w:szCs w:val="24"/>
        </w:rPr>
        <w:t xml:space="preserve">К участию в </w:t>
      </w:r>
      <w:r w:rsidR="00B23758" w:rsidRPr="00D67CB4">
        <w:rPr>
          <w:sz w:val="24"/>
          <w:szCs w:val="24"/>
        </w:rPr>
        <w:t>С</w:t>
      </w:r>
      <w:r w:rsidR="00FF4524" w:rsidRPr="00D67CB4">
        <w:rPr>
          <w:sz w:val="24"/>
          <w:szCs w:val="24"/>
        </w:rPr>
        <w:t>оревнованиях допускаются мальчики и девочки в возрастных категориях:</w:t>
      </w:r>
    </w:p>
    <w:p w:rsidR="00485AFF" w:rsidRPr="00D67CB4" w:rsidRDefault="009A7542" w:rsidP="0083121A">
      <w:pPr>
        <w:ind w:right="99"/>
        <w:rPr>
          <w:sz w:val="24"/>
          <w:szCs w:val="24"/>
        </w:rPr>
      </w:pPr>
      <w:r w:rsidRPr="00D67CB4">
        <w:rPr>
          <w:sz w:val="24"/>
          <w:szCs w:val="24"/>
        </w:rPr>
        <w:t>Мальчики до 9 лет (</w:t>
      </w:r>
      <w:r w:rsidR="00D70F9E" w:rsidRPr="00D67CB4">
        <w:rPr>
          <w:sz w:val="24"/>
          <w:szCs w:val="24"/>
        </w:rPr>
        <w:t>201</w:t>
      </w:r>
      <w:r w:rsidR="00D5527B" w:rsidRPr="00D67CB4">
        <w:rPr>
          <w:sz w:val="24"/>
          <w:szCs w:val="24"/>
        </w:rPr>
        <w:t>3</w:t>
      </w:r>
      <w:r w:rsidR="00D70F9E" w:rsidRPr="00D67CB4">
        <w:rPr>
          <w:sz w:val="24"/>
          <w:szCs w:val="24"/>
        </w:rPr>
        <w:t xml:space="preserve"> </w:t>
      </w:r>
      <w:r w:rsidR="00E16DFC" w:rsidRPr="00D67CB4">
        <w:rPr>
          <w:sz w:val="24"/>
          <w:szCs w:val="24"/>
        </w:rPr>
        <w:t>–</w:t>
      </w:r>
      <w:r w:rsidR="005572FF" w:rsidRPr="00D67CB4">
        <w:rPr>
          <w:sz w:val="24"/>
          <w:szCs w:val="24"/>
        </w:rPr>
        <w:t xml:space="preserve"> </w:t>
      </w:r>
      <w:r w:rsidR="00E07AF9" w:rsidRPr="00D67CB4">
        <w:rPr>
          <w:sz w:val="24"/>
          <w:szCs w:val="24"/>
        </w:rPr>
        <w:t>201</w:t>
      </w:r>
      <w:r w:rsidR="00D5527B" w:rsidRPr="00D67CB4">
        <w:rPr>
          <w:sz w:val="24"/>
          <w:szCs w:val="24"/>
        </w:rPr>
        <w:t>6</w:t>
      </w:r>
      <w:r w:rsidR="00E07AF9" w:rsidRPr="00D67CB4">
        <w:rPr>
          <w:sz w:val="24"/>
          <w:szCs w:val="24"/>
        </w:rPr>
        <w:t xml:space="preserve"> </w:t>
      </w:r>
      <w:r w:rsidRPr="00D67CB4">
        <w:rPr>
          <w:sz w:val="24"/>
          <w:szCs w:val="24"/>
        </w:rPr>
        <w:t xml:space="preserve">г.р.) – </w:t>
      </w:r>
      <w:r w:rsidR="00A07EE2" w:rsidRPr="00D67CB4">
        <w:rPr>
          <w:sz w:val="24"/>
          <w:szCs w:val="24"/>
        </w:rPr>
        <w:t>турнир А</w:t>
      </w:r>
      <w:r w:rsidRPr="00D67CB4">
        <w:rPr>
          <w:sz w:val="24"/>
          <w:szCs w:val="24"/>
        </w:rPr>
        <w:t>1</w:t>
      </w:r>
      <w:r w:rsidR="00C5501A" w:rsidRPr="00D67CB4">
        <w:rPr>
          <w:sz w:val="24"/>
          <w:szCs w:val="24"/>
        </w:rPr>
        <w:t xml:space="preserve"> </w:t>
      </w:r>
    </w:p>
    <w:p w:rsidR="009A7542" w:rsidRPr="00212183" w:rsidRDefault="009A7542" w:rsidP="0083121A">
      <w:pPr>
        <w:ind w:right="99"/>
        <w:rPr>
          <w:sz w:val="24"/>
          <w:szCs w:val="24"/>
        </w:rPr>
      </w:pPr>
      <w:r w:rsidRPr="00D67CB4">
        <w:rPr>
          <w:sz w:val="24"/>
          <w:szCs w:val="24"/>
        </w:rPr>
        <w:t>Девочки до 9 лет (</w:t>
      </w:r>
      <w:r w:rsidR="00E07AF9" w:rsidRPr="00D67CB4">
        <w:rPr>
          <w:sz w:val="24"/>
          <w:szCs w:val="24"/>
        </w:rPr>
        <w:t>201</w:t>
      </w:r>
      <w:r w:rsidR="00D5527B" w:rsidRPr="00D67CB4">
        <w:rPr>
          <w:sz w:val="24"/>
          <w:szCs w:val="24"/>
        </w:rPr>
        <w:t>3</w:t>
      </w:r>
      <w:r w:rsidR="00E07AF9" w:rsidRPr="00D67CB4">
        <w:rPr>
          <w:sz w:val="24"/>
          <w:szCs w:val="24"/>
        </w:rPr>
        <w:t xml:space="preserve"> </w:t>
      </w:r>
      <w:r w:rsidR="005572FF" w:rsidRPr="00D67CB4">
        <w:rPr>
          <w:sz w:val="24"/>
          <w:szCs w:val="24"/>
        </w:rPr>
        <w:t xml:space="preserve">– </w:t>
      </w:r>
      <w:r w:rsidR="00E07AF9" w:rsidRPr="00D67CB4">
        <w:rPr>
          <w:sz w:val="24"/>
          <w:szCs w:val="24"/>
        </w:rPr>
        <w:t>201</w:t>
      </w:r>
      <w:r w:rsidR="00D5527B" w:rsidRPr="00D67CB4">
        <w:rPr>
          <w:sz w:val="24"/>
          <w:szCs w:val="24"/>
        </w:rPr>
        <w:t>6</w:t>
      </w:r>
      <w:r w:rsidR="00E07AF9" w:rsidRPr="00D67CB4">
        <w:rPr>
          <w:sz w:val="24"/>
          <w:szCs w:val="24"/>
        </w:rPr>
        <w:t xml:space="preserve"> </w:t>
      </w:r>
      <w:r w:rsidRPr="00212183">
        <w:rPr>
          <w:sz w:val="24"/>
          <w:szCs w:val="24"/>
        </w:rPr>
        <w:t>г.р.) – турнир А2</w:t>
      </w:r>
    </w:p>
    <w:p w:rsidR="00FF4524" w:rsidRPr="0083121A" w:rsidRDefault="00FF4524" w:rsidP="0083121A">
      <w:pPr>
        <w:ind w:right="99"/>
        <w:rPr>
          <w:sz w:val="24"/>
          <w:szCs w:val="24"/>
        </w:rPr>
      </w:pPr>
      <w:r w:rsidRPr="00B16980">
        <w:rPr>
          <w:sz w:val="24"/>
          <w:szCs w:val="24"/>
        </w:rPr>
        <w:t>Мальчики до 11 лет (</w:t>
      </w:r>
      <w:r w:rsidR="00E07AF9" w:rsidRPr="00B16980">
        <w:rPr>
          <w:sz w:val="24"/>
          <w:szCs w:val="24"/>
        </w:rPr>
        <w:t>20</w:t>
      </w:r>
      <w:r w:rsidR="002D4F28" w:rsidRPr="00B16980">
        <w:rPr>
          <w:sz w:val="24"/>
          <w:szCs w:val="24"/>
        </w:rPr>
        <w:t>1</w:t>
      </w:r>
      <w:r w:rsidR="00D5527B" w:rsidRPr="00B16980">
        <w:rPr>
          <w:sz w:val="24"/>
          <w:szCs w:val="24"/>
        </w:rPr>
        <w:t>1</w:t>
      </w:r>
      <w:r w:rsidRPr="00B16980">
        <w:rPr>
          <w:sz w:val="24"/>
          <w:szCs w:val="24"/>
        </w:rPr>
        <w:t>-</w:t>
      </w:r>
      <w:r w:rsidR="00E07AF9" w:rsidRPr="00B16980">
        <w:rPr>
          <w:sz w:val="24"/>
          <w:szCs w:val="24"/>
        </w:rPr>
        <w:t>20</w:t>
      </w:r>
      <w:r w:rsidR="00F9657F" w:rsidRPr="00A7325D">
        <w:rPr>
          <w:sz w:val="24"/>
          <w:szCs w:val="24"/>
        </w:rPr>
        <w:t>1</w:t>
      </w:r>
      <w:r w:rsidR="00D5527B" w:rsidRPr="00A7325D">
        <w:rPr>
          <w:sz w:val="24"/>
          <w:szCs w:val="24"/>
        </w:rPr>
        <w:t>2</w:t>
      </w:r>
      <w:r w:rsidR="00E07AF9" w:rsidRPr="00A7325D">
        <w:rPr>
          <w:sz w:val="24"/>
          <w:szCs w:val="24"/>
        </w:rPr>
        <w:t xml:space="preserve"> </w:t>
      </w:r>
      <w:r w:rsidRPr="00D620C4">
        <w:rPr>
          <w:sz w:val="24"/>
          <w:szCs w:val="24"/>
        </w:rPr>
        <w:t>г.р</w:t>
      </w:r>
      <w:r w:rsidR="00A07EE2" w:rsidRPr="00D620C4">
        <w:rPr>
          <w:sz w:val="24"/>
          <w:szCs w:val="24"/>
        </w:rPr>
        <w:t>.</w:t>
      </w:r>
      <w:r w:rsidRPr="0083121A">
        <w:rPr>
          <w:sz w:val="24"/>
          <w:szCs w:val="24"/>
        </w:rPr>
        <w:t xml:space="preserve">) – </w:t>
      </w:r>
      <w:r w:rsidR="00A07EE2" w:rsidRPr="0083121A">
        <w:rPr>
          <w:sz w:val="24"/>
          <w:szCs w:val="24"/>
        </w:rPr>
        <w:t>турнир B</w:t>
      </w:r>
      <w:r w:rsidRPr="0083121A">
        <w:rPr>
          <w:sz w:val="24"/>
          <w:szCs w:val="24"/>
        </w:rPr>
        <w:t>1</w:t>
      </w:r>
    </w:p>
    <w:p w:rsidR="00FF4524" w:rsidRPr="00D67CB4" w:rsidRDefault="00FF4524" w:rsidP="0083121A">
      <w:pPr>
        <w:ind w:right="99"/>
        <w:rPr>
          <w:sz w:val="24"/>
          <w:szCs w:val="24"/>
        </w:rPr>
      </w:pPr>
      <w:r w:rsidRPr="0083121A">
        <w:rPr>
          <w:sz w:val="24"/>
          <w:szCs w:val="24"/>
        </w:rPr>
        <w:t>Девочки до 11 лет (</w:t>
      </w:r>
      <w:r w:rsidR="00E07AF9" w:rsidRPr="0083121A">
        <w:rPr>
          <w:sz w:val="24"/>
          <w:szCs w:val="24"/>
        </w:rPr>
        <w:t>20</w:t>
      </w:r>
      <w:r w:rsidR="002D4F28" w:rsidRPr="0083121A">
        <w:rPr>
          <w:sz w:val="24"/>
          <w:szCs w:val="24"/>
        </w:rPr>
        <w:t>1</w:t>
      </w:r>
      <w:r w:rsidR="00D5527B" w:rsidRPr="0083121A">
        <w:rPr>
          <w:sz w:val="24"/>
          <w:szCs w:val="24"/>
        </w:rPr>
        <w:t>1</w:t>
      </w:r>
      <w:r w:rsidRPr="0083121A">
        <w:rPr>
          <w:sz w:val="24"/>
          <w:szCs w:val="24"/>
        </w:rPr>
        <w:t>-</w:t>
      </w:r>
      <w:r w:rsidR="00E07AF9" w:rsidRPr="0083121A">
        <w:rPr>
          <w:sz w:val="24"/>
          <w:szCs w:val="24"/>
        </w:rPr>
        <w:t>20</w:t>
      </w:r>
      <w:r w:rsidR="002D4F28" w:rsidRPr="0083121A">
        <w:rPr>
          <w:sz w:val="24"/>
          <w:szCs w:val="24"/>
        </w:rPr>
        <w:t>1</w:t>
      </w:r>
      <w:r w:rsidR="00D5527B" w:rsidRPr="0083121A">
        <w:rPr>
          <w:sz w:val="24"/>
          <w:szCs w:val="24"/>
        </w:rPr>
        <w:t>2</w:t>
      </w:r>
      <w:r w:rsidR="00E07AF9" w:rsidRPr="0083121A">
        <w:rPr>
          <w:sz w:val="24"/>
          <w:szCs w:val="24"/>
        </w:rPr>
        <w:t xml:space="preserve"> </w:t>
      </w:r>
      <w:r w:rsidRPr="0083121A">
        <w:rPr>
          <w:sz w:val="24"/>
          <w:szCs w:val="24"/>
        </w:rPr>
        <w:t>г.р</w:t>
      </w:r>
      <w:r w:rsidR="00A07EE2" w:rsidRPr="0083121A">
        <w:rPr>
          <w:sz w:val="24"/>
          <w:szCs w:val="24"/>
        </w:rPr>
        <w:t>.</w:t>
      </w:r>
      <w:r w:rsidRPr="0083121A">
        <w:rPr>
          <w:sz w:val="24"/>
          <w:szCs w:val="24"/>
        </w:rPr>
        <w:t xml:space="preserve">) – турнир </w:t>
      </w:r>
      <w:r w:rsidR="009A7542" w:rsidRPr="0083121A">
        <w:rPr>
          <w:sz w:val="24"/>
          <w:szCs w:val="24"/>
        </w:rPr>
        <w:t>B</w:t>
      </w:r>
      <w:r w:rsidRPr="00D67CB4">
        <w:rPr>
          <w:sz w:val="24"/>
          <w:szCs w:val="24"/>
        </w:rPr>
        <w:t>2</w:t>
      </w:r>
    </w:p>
    <w:p w:rsidR="00FF4524" w:rsidRPr="00D67CB4" w:rsidRDefault="00FF4524" w:rsidP="0083121A">
      <w:pPr>
        <w:ind w:right="99"/>
        <w:rPr>
          <w:sz w:val="24"/>
          <w:szCs w:val="24"/>
        </w:rPr>
      </w:pPr>
      <w:r w:rsidRPr="00D67CB4">
        <w:rPr>
          <w:sz w:val="24"/>
          <w:szCs w:val="24"/>
        </w:rPr>
        <w:t>Мальчики до 13 лет (</w:t>
      </w:r>
      <w:r w:rsidR="00E07AF9" w:rsidRPr="00D67CB4">
        <w:rPr>
          <w:sz w:val="24"/>
          <w:szCs w:val="24"/>
        </w:rPr>
        <w:t>200</w:t>
      </w:r>
      <w:r w:rsidR="00D5527B" w:rsidRPr="00D67CB4">
        <w:rPr>
          <w:sz w:val="24"/>
          <w:szCs w:val="24"/>
        </w:rPr>
        <w:t>9</w:t>
      </w:r>
      <w:r w:rsidRPr="00D67CB4">
        <w:rPr>
          <w:sz w:val="24"/>
          <w:szCs w:val="24"/>
        </w:rPr>
        <w:t>-</w:t>
      </w:r>
      <w:r w:rsidR="00D5527B" w:rsidRPr="00D67CB4">
        <w:rPr>
          <w:sz w:val="24"/>
          <w:szCs w:val="24"/>
        </w:rPr>
        <w:t>2010</w:t>
      </w:r>
      <w:r w:rsidR="00E07AF9" w:rsidRPr="00D67CB4">
        <w:rPr>
          <w:sz w:val="24"/>
          <w:szCs w:val="24"/>
        </w:rPr>
        <w:t xml:space="preserve"> </w:t>
      </w:r>
      <w:r w:rsidRPr="00D67CB4">
        <w:rPr>
          <w:sz w:val="24"/>
          <w:szCs w:val="24"/>
        </w:rPr>
        <w:t>г.р</w:t>
      </w:r>
      <w:r w:rsidR="00A07EE2" w:rsidRPr="00D67CB4">
        <w:rPr>
          <w:sz w:val="24"/>
          <w:szCs w:val="24"/>
        </w:rPr>
        <w:t>.</w:t>
      </w:r>
      <w:r w:rsidRPr="00D67CB4">
        <w:rPr>
          <w:sz w:val="24"/>
          <w:szCs w:val="24"/>
        </w:rPr>
        <w:t xml:space="preserve">) – турнир  </w:t>
      </w:r>
      <w:r w:rsidR="009A7542" w:rsidRPr="0083121A">
        <w:rPr>
          <w:sz w:val="24"/>
          <w:szCs w:val="24"/>
        </w:rPr>
        <w:t>C</w:t>
      </w:r>
      <w:r w:rsidRPr="00D67CB4">
        <w:rPr>
          <w:sz w:val="24"/>
          <w:szCs w:val="24"/>
        </w:rPr>
        <w:t>1</w:t>
      </w:r>
    </w:p>
    <w:p w:rsidR="00FF4524" w:rsidRPr="00D67CB4" w:rsidRDefault="00FF4524" w:rsidP="0083121A">
      <w:pPr>
        <w:ind w:right="99"/>
        <w:rPr>
          <w:sz w:val="24"/>
          <w:szCs w:val="24"/>
        </w:rPr>
      </w:pPr>
      <w:r w:rsidRPr="00D67CB4">
        <w:rPr>
          <w:sz w:val="24"/>
          <w:szCs w:val="24"/>
        </w:rPr>
        <w:t>Девочки до 13 лет (</w:t>
      </w:r>
      <w:r w:rsidR="00E07AF9" w:rsidRPr="00D67CB4">
        <w:rPr>
          <w:sz w:val="24"/>
          <w:szCs w:val="24"/>
        </w:rPr>
        <w:t>200</w:t>
      </w:r>
      <w:r w:rsidR="00D5527B" w:rsidRPr="00D67CB4">
        <w:rPr>
          <w:sz w:val="24"/>
          <w:szCs w:val="24"/>
        </w:rPr>
        <w:t>9</w:t>
      </w:r>
      <w:r w:rsidRPr="00D67CB4">
        <w:rPr>
          <w:sz w:val="24"/>
          <w:szCs w:val="24"/>
        </w:rPr>
        <w:t>-</w:t>
      </w:r>
      <w:r w:rsidR="00E07AF9" w:rsidRPr="00D67CB4">
        <w:rPr>
          <w:sz w:val="24"/>
          <w:szCs w:val="24"/>
        </w:rPr>
        <w:t>20</w:t>
      </w:r>
      <w:r w:rsidR="00D5527B" w:rsidRPr="00D67CB4">
        <w:rPr>
          <w:sz w:val="24"/>
          <w:szCs w:val="24"/>
        </w:rPr>
        <w:t>10</w:t>
      </w:r>
      <w:r w:rsidR="00E07AF9" w:rsidRPr="00D67CB4">
        <w:rPr>
          <w:sz w:val="24"/>
          <w:szCs w:val="24"/>
        </w:rPr>
        <w:t xml:space="preserve"> </w:t>
      </w:r>
      <w:r w:rsidRPr="00D67CB4">
        <w:rPr>
          <w:sz w:val="24"/>
          <w:szCs w:val="24"/>
        </w:rPr>
        <w:t xml:space="preserve">г.р.) – турнир </w:t>
      </w:r>
      <w:r w:rsidR="009A7542" w:rsidRPr="0083121A">
        <w:rPr>
          <w:sz w:val="24"/>
          <w:szCs w:val="24"/>
        </w:rPr>
        <w:t>C</w:t>
      </w:r>
      <w:r w:rsidRPr="00D67CB4">
        <w:rPr>
          <w:sz w:val="24"/>
          <w:szCs w:val="24"/>
        </w:rPr>
        <w:t>2</w:t>
      </w:r>
    </w:p>
    <w:p w:rsidR="00FF4524" w:rsidRPr="0083121A" w:rsidRDefault="00FF4524" w:rsidP="0083121A">
      <w:pPr>
        <w:ind w:right="99"/>
        <w:rPr>
          <w:sz w:val="24"/>
          <w:szCs w:val="24"/>
        </w:rPr>
      </w:pPr>
      <w:r w:rsidRPr="0083121A">
        <w:rPr>
          <w:sz w:val="24"/>
          <w:szCs w:val="24"/>
        </w:rPr>
        <w:t>Юноши до15 лет (</w:t>
      </w:r>
      <w:r w:rsidR="00E07AF9" w:rsidRPr="0083121A">
        <w:rPr>
          <w:sz w:val="24"/>
          <w:szCs w:val="24"/>
        </w:rPr>
        <w:t>200</w:t>
      </w:r>
      <w:r w:rsidR="00D5527B" w:rsidRPr="0083121A">
        <w:rPr>
          <w:sz w:val="24"/>
          <w:szCs w:val="24"/>
        </w:rPr>
        <w:t>7</w:t>
      </w:r>
      <w:r w:rsidRPr="0083121A">
        <w:rPr>
          <w:sz w:val="24"/>
          <w:szCs w:val="24"/>
        </w:rPr>
        <w:t>-</w:t>
      </w:r>
      <w:r w:rsidR="00E07AF9" w:rsidRPr="0083121A">
        <w:rPr>
          <w:sz w:val="24"/>
          <w:szCs w:val="24"/>
        </w:rPr>
        <w:t>200</w:t>
      </w:r>
      <w:r w:rsidR="00D5527B" w:rsidRPr="0083121A">
        <w:rPr>
          <w:sz w:val="24"/>
          <w:szCs w:val="24"/>
        </w:rPr>
        <w:t>8</w:t>
      </w:r>
      <w:r w:rsidR="00E07AF9" w:rsidRPr="0083121A">
        <w:rPr>
          <w:sz w:val="24"/>
          <w:szCs w:val="24"/>
        </w:rPr>
        <w:t xml:space="preserve"> </w:t>
      </w:r>
      <w:r w:rsidRPr="0083121A">
        <w:rPr>
          <w:sz w:val="24"/>
          <w:szCs w:val="24"/>
        </w:rPr>
        <w:t>г.р</w:t>
      </w:r>
      <w:r w:rsidR="00A07EE2" w:rsidRPr="0083121A">
        <w:rPr>
          <w:sz w:val="24"/>
          <w:szCs w:val="24"/>
        </w:rPr>
        <w:t>.</w:t>
      </w:r>
      <w:r w:rsidRPr="0083121A">
        <w:rPr>
          <w:sz w:val="24"/>
          <w:szCs w:val="24"/>
        </w:rPr>
        <w:t xml:space="preserve">) – турнир </w:t>
      </w:r>
      <w:r w:rsidR="009A7542" w:rsidRPr="0083121A">
        <w:rPr>
          <w:sz w:val="24"/>
          <w:szCs w:val="24"/>
        </w:rPr>
        <w:t>D</w:t>
      </w:r>
      <w:r w:rsidRPr="0083121A">
        <w:rPr>
          <w:sz w:val="24"/>
          <w:szCs w:val="24"/>
        </w:rPr>
        <w:t>1</w:t>
      </w:r>
    </w:p>
    <w:p w:rsidR="00FF4524" w:rsidRPr="0083121A" w:rsidRDefault="00FF4524" w:rsidP="0083121A">
      <w:pPr>
        <w:ind w:right="99"/>
        <w:rPr>
          <w:sz w:val="24"/>
          <w:szCs w:val="24"/>
        </w:rPr>
      </w:pPr>
      <w:r w:rsidRPr="0083121A">
        <w:rPr>
          <w:sz w:val="24"/>
          <w:szCs w:val="24"/>
        </w:rPr>
        <w:t>Девушки до 15 лет (</w:t>
      </w:r>
      <w:r w:rsidR="00E07AF9" w:rsidRPr="0083121A">
        <w:rPr>
          <w:sz w:val="24"/>
          <w:szCs w:val="24"/>
        </w:rPr>
        <w:t>200</w:t>
      </w:r>
      <w:r w:rsidR="00D5527B" w:rsidRPr="0083121A">
        <w:rPr>
          <w:sz w:val="24"/>
          <w:szCs w:val="24"/>
        </w:rPr>
        <w:t>7</w:t>
      </w:r>
      <w:r w:rsidRPr="0083121A">
        <w:rPr>
          <w:sz w:val="24"/>
          <w:szCs w:val="24"/>
        </w:rPr>
        <w:t>-</w:t>
      </w:r>
      <w:r w:rsidR="00E07AF9" w:rsidRPr="0083121A">
        <w:rPr>
          <w:sz w:val="24"/>
          <w:szCs w:val="24"/>
        </w:rPr>
        <w:t>200</w:t>
      </w:r>
      <w:r w:rsidR="00D5527B" w:rsidRPr="0083121A">
        <w:rPr>
          <w:sz w:val="24"/>
          <w:szCs w:val="24"/>
        </w:rPr>
        <w:t>8</w:t>
      </w:r>
      <w:r w:rsidR="00E07AF9" w:rsidRPr="0083121A">
        <w:rPr>
          <w:sz w:val="24"/>
          <w:szCs w:val="24"/>
        </w:rPr>
        <w:t xml:space="preserve"> </w:t>
      </w:r>
      <w:r w:rsidRPr="0083121A">
        <w:rPr>
          <w:sz w:val="24"/>
          <w:szCs w:val="24"/>
        </w:rPr>
        <w:t xml:space="preserve">г.р.) – турнир </w:t>
      </w:r>
      <w:r w:rsidR="009A7542" w:rsidRPr="0083121A">
        <w:rPr>
          <w:sz w:val="24"/>
          <w:szCs w:val="24"/>
        </w:rPr>
        <w:t>D</w:t>
      </w:r>
      <w:r w:rsidRPr="0083121A">
        <w:rPr>
          <w:sz w:val="24"/>
          <w:szCs w:val="24"/>
        </w:rPr>
        <w:t>2</w:t>
      </w:r>
    </w:p>
    <w:p w:rsidR="00CC1729" w:rsidRPr="0083121A" w:rsidRDefault="002046F3" w:rsidP="0083121A">
      <w:pPr>
        <w:ind w:right="99"/>
        <w:rPr>
          <w:sz w:val="24"/>
          <w:szCs w:val="24"/>
        </w:rPr>
      </w:pPr>
      <w:r w:rsidRPr="00D67CB4">
        <w:rPr>
          <w:sz w:val="24"/>
          <w:szCs w:val="24"/>
        </w:rPr>
        <w:t>В групп</w:t>
      </w:r>
      <w:r w:rsidR="00FB7A25" w:rsidRPr="00D67CB4">
        <w:rPr>
          <w:sz w:val="24"/>
          <w:szCs w:val="24"/>
        </w:rPr>
        <w:t>ах</w:t>
      </w:r>
      <w:r w:rsidRPr="00D67CB4">
        <w:rPr>
          <w:sz w:val="24"/>
          <w:szCs w:val="24"/>
        </w:rPr>
        <w:t xml:space="preserve"> мальчиков</w:t>
      </w:r>
      <w:r w:rsidR="001360C2" w:rsidRPr="00D67CB4">
        <w:rPr>
          <w:sz w:val="24"/>
          <w:szCs w:val="24"/>
        </w:rPr>
        <w:t xml:space="preserve"> и девочек</w:t>
      </w:r>
      <w:r w:rsidR="00485AFF" w:rsidRPr="00D67CB4">
        <w:rPr>
          <w:sz w:val="24"/>
          <w:szCs w:val="24"/>
        </w:rPr>
        <w:t xml:space="preserve"> </w:t>
      </w:r>
      <w:r w:rsidR="00FB7A25" w:rsidRPr="00D67CB4">
        <w:rPr>
          <w:sz w:val="24"/>
          <w:szCs w:val="24"/>
        </w:rPr>
        <w:t>А1</w:t>
      </w:r>
      <w:r w:rsidR="001360C2" w:rsidRPr="00D67CB4">
        <w:rPr>
          <w:sz w:val="24"/>
          <w:szCs w:val="24"/>
        </w:rPr>
        <w:t>, А</w:t>
      </w:r>
      <w:r w:rsidR="00A07EE2" w:rsidRPr="00D67CB4">
        <w:rPr>
          <w:sz w:val="24"/>
          <w:szCs w:val="24"/>
        </w:rPr>
        <w:t>2, В</w:t>
      </w:r>
      <w:r w:rsidR="00FB7A25" w:rsidRPr="00D67CB4">
        <w:rPr>
          <w:sz w:val="24"/>
          <w:szCs w:val="24"/>
        </w:rPr>
        <w:t>1</w:t>
      </w:r>
      <w:r w:rsidR="001360C2" w:rsidRPr="00D67CB4">
        <w:rPr>
          <w:sz w:val="24"/>
          <w:szCs w:val="24"/>
        </w:rPr>
        <w:t>, В2</w:t>
      </w:r>
      <w:r w:rsidRPr="00D67CB4">
        <w:rPr>
          <w:sz w:val="24"/>
          <w:szCs w:val="24"/>
        </w:rPr>
        <w:t xml:space="preserve"> представителям г.</w:t>
      </w:r>
      <w:r w:rsidR="004A249E" w:rsidRPr="00212183">
        <w:rPr>
          <w:sz w:val="24"/>
          <w:szCs w:val="24"/>
        </w:rPr>
        <w:t xml:space="preserve"> </w:t>
      </w:r>
      <w:r w:rsidRPr="00212183">
        <w:rPr>
          <w:sz w:val="24"/>
          <w:szCs w:val="24"/>
        </w:rPr>
        <w:t xml:space="preserve">Казани допуск ограничен – участвуют </w:t>
      </w:r>
      <w:r w:rsidR="00A07EE2" w:rsidRPr="00B16980">
        <w:rPr>
          <w:sz w:val="24"/>
          <w:szCs w:val="24"/>
        </w:rPr>
        <w:t>только шахматисты</w:t>
      </w:r>
      <w:r w:rsidR="00582B74" w:rsidRPr="00B16980">
        <w:rPr>
          <w:sz w:val="24"/>
          <w:szCs w:val="24"/>
        </w:rPr>
        <w:t>, имеющие российский рейтинг более 10</w:t>
      </w:r>
      <w:r w:rsidR="000702D3" w:rsidRPr="00B16980">
        <w:rPr>
          <w:sz w:val="24"/>
          <w:szCs w:val="24"/>
        </w:rPr>
        <w:t>5</w:t>
      </w:r>
      <w:r w:rsidR="00582B74" w:rsidRPr="00B16980">
        <w:rPr>
          <w:sz w:val="24"/>
          <w:szCs w:val="24"/>
        </w:rPr>
        <w:t>0 единиц</w:t>
      </w:r>
      <w:r w:rsidR="00004913" w:rsidRPr="00A7325D">
        <w:rPr>
          <w:sz w:val="24"/>
          <w:szCs w:val="24"/>
        </w:rPr>
        <w:t xml:space="preserve"> на первое марта 2021</w:t>
      </w:r>
      <w:r w:rsidR="00295B1C" w:rsidRPr="00D620C4">
        <w:rPr>
          <w:sz w:val="24"/>
          <w:szCs w:val="24"/>
        </w:rPr>
        <w:t xml:space="preserve"> </w:t>
      </w:r>
      <w:r w:rsidR="00004913" w:rsidRPr="00D620C4">
        <w:rPr>
          <w:sz w:val="24"/>
          <w:szCs w:val="24"/>
        </w:rPr>
        <w:t>года</w:t>
      </w:r>
      <w:r w:rsidR="004A249E" w:rsidRPr="0083121A">
        <w:rPr>
          <w:sz w:val="24"/>
          <w:szCs w:val="24"/>
        </w:rPr>
        <w:t>.</w:t>
      </w:r>
      <w:r w:rsidRPr="0083121A">
        <w:rPr>
          <w:sz w:val="24"/>
          <w:szCs w:val="24"/>
        </w:rPr>
        <w:t xml:space="preserve"> </w:t>
      </w:r>
    </w:p>
    <w:p w:rsidR="00FF4524" w:rsidRPr="0083121A" w:rsidRDefault="00B355C7" w:rsidP="009A58BA">
      <w:pPr>
        <w:tabs>
          <w:tab w:val="left" w:pos="426"/>
        </w:tabs>
        <w:ind w:firstLine="465"/>
        <w:jc w:val="both"/>
        <w:rPr>
          <w:b/>
          <w:color w:val="000000"/>
          <w:sz w:val="24"/>
          <w:szCs w:val="24"/>
        </w:rPr>
      </w:pPr>
      <w:r w:rsidRPr="0083121A">
        <w:rPr>
          <w:b/>
          <w:color w:val="000000"/>
          <w:sz w:val="24"/>
          <w:szCs w:val="24"/>
        </w:rPr>
        <w:t xml:space="preserve">При регистрации </w:t>
      </w:r>
      <w:r w:rsidRPr="0083121A">
        <w:rPr>
          <w:b/>
          <w:color w:val="000000"/>
          <w:sz w:val="24"/>
          <w:szCs w:val="24"/>
          <w:u w:val="single"/>
        </w:rPr>
        <w:t xml:space="preserve">до </w:t>
      </w:r>
      <w:r w:rsidR="00717493" w:rsidRPr="0083121A">
        <w:rPr>
          <w:b/>
          <w:color w:val="000000"/>
          <w:sz w:val="24"/>
          <w:szCs w:val="24"/>
          <w:u w:val="single"/>
        </w:rPr>
        <w:t>1</w:t>
      </w:r>
      <w:r w:rsidRPr="0083121A">
        <w:rPr>
          <w:b/>
          <w:color w:val="000000"/>
          <w:sz w:val="24"/>
          <w:szCs w:val="24"/>
          <w:u w:val="single"/>
        </w:rPr>
        <w:t xml:space="preserve"> марта</w:t>
      </w:r>
      <w:r w:rsidRPr="0083121A">
        <w:rPr>
          <w:b/>
          <w:color w:val="000000"/>
          <w:sz w:val="24"/>
          <w:szCs w:val="24"/>
        </w:rPr>
        <w:t xml:space="preserve"> </w:t>
      </w:r>
      <w:r w:rsidRPr="0083121A">
        <w:rPr>
          <w:color w:val="000000"/>
          <w:sz w:val="24"/>
          <w:szCs w:val="24"/>
        </w:rPr>
        <w:t>все у</w:t>
      </w:r>
      <w:r w:rsidR="00FF4524" w:rsidRPr="0083121A">
        <w:rPr>
          <w:color w:val="000000"/>
          <w:sz w:val="24"/>
          <w:szCs w:val="24"/>
        </w:rPr>
        <w:t xml:space="preserve">частники оплачивают </w:t>
      </w:r>
      <w:r w:rsidR="00621E09" w:rsidRPr="0083121A">
        <w:rPr>
          <w:color w:val="000000"/>
          <w:sz w:val="24"/>
          <w:szCs w:val="24"/>
        </w:rPr>
        <w:t xml:space="preserve">заявочный </w:t>
      </w:r>
      <w:r w:rsidR="00FF4524" w:rsidRPr="0083121A">
        <w:rPr>
          <w:color w:val="000000"/>
          <w:sz w:val="24"/>
          <w:szCs w:val="24"/>
        </w:rPr>
        <w:t xml:space="preserve">взнос в размере </w:t>
      </w:r>
      <w:r w:rsidR="00582B74" w:rsidRPr="0083121A">
        <w:rPr>
          <w:b/>
          <w:color w:val="000000"/>
          <w:sz w:val="24"/>
          <w:szCs w:val="24"/>
        </w:rPr>
        <w:t>1</w:t>
      </w:r>
      <w:r w:rsidRPr="0083121A">
        <w:rPr>
          <w:b/>
          <w:color w:val="000000"/>
          <w:sz w:val="24"/>
          <w:szCs w:val="24"/>
        </w:rPr>
        <w:t>4</w:t>
      </w:r>
      <w:r w:rsidR="007D4C95" w:rsidRPr="0083121A">
        <w:rPr>
          <w:b/>
          <w:color w:val="000000"/>
          <w:sz w:val="24"/>
          <w:szCs w:val="24"/>
        </w:rPr>
        <w:t>20</w:t>
      </w:r>
      <w:r w:rsidR="00582B74" w:rsidRPr="0083121A">
        <w:rPr>
          <w:b/>
          <w:color w:val="000000"/>
          <w:sz w:val="24"/>
          <w:szCs w:val="24"/>
        </w:rPr>
        <w:t xml:space="preserve"> </w:t>
      </w:r>
      <w:r w:rsidR="00FF4524" w:rsidRPr="0083121A">
        <w:rPr>
          <w:b/>
          <w:color w:val="000000"/>
          <w:sz w:val="24"/>
          <w:szCs w:val="24"/>
        </w:rPr>
        <w:t>руб.</w:t>
      </w:r>
      <w:r w:rsidR="00561A93" w:rsidRPr="0083121A">
        <w:rPr>
          <w:b/>
          <w:color w:val="000000"/>
          <w:sz w:val="24"/>
          <w:szCs w:val="24"/>
        </w:rPr>
        <w:t xml:space="preserve"> </w:t>
      </w:r>
      <w:r w:rsidR="00717493" w:rsidRPr="0083121A">
        <w:rPr>
          <w:b/>
          <w:color w:val="000000"/>
          <w:sz w:val="24"/>
          <w:szCs w:val="24"/>
        </w:rPr>
        <w:t>Начиная с 1</w:t>
      </w:r>
      <w:r w:rsidRPr="0083121A">
        <w:rPr>
          <w:b/>
          <w:color w:val="000000"/>
          <w:sz w:val="24"/>
          <w:szCs w:val="24"/>
        </w:rPr>
        <w:t xml:space="preserve"> марта</w:t>
      </w:r>
      <w:r w:rsidR="00322268" w:rsidRPr="0083121A">
        <w:rPr>
          <w:b/>
          <w:color w:val="000000"/>
          <w:sz w:val="24"/>
          <w:szCs w:val="24"/>
        </w:rPr>
        <w:t xml:space="preserve"> </w:t>
      </w:r>
      <w:r w:rsidR="00621E09" w:rsidRPr="0083121A">
        <w:rPr>
          <w:b/>
          <w:color w:val="000000"/>
          <w:sz w:val="24"/>
          <w:szCs w:val="24"/>
        </w:rPr>
        <w:t xml:space="preserve">заявочный </w:t>
      </w:r>
      <w:r w:rsidR="00322268" w:rsidRPr="0083121A">
        <w:rPr>
          <w:b/>
          <w:color w:val="000000"/>
          <w:sz w:val="24"/>
          <w:szCs w:val="24"/>
        </w:rPr>
        <w:t xml:space="preserve">взнос </w:t>
      </w:r>
      <w:r w:rsidR="00D5527B" w:rsidRPr="0083121A">
        <w:rPr>
          <w:b/>
          <w:color w:val="000000"/>
          <w:sz w:val="24"/>
          <w:szCs w:val="24"/>
        </w:rPr>
        <w:t xml:space="preserve">для шахматистов из Татарстана </w:t>
      </w:r>
      <w:r w:rsidRPr="0083121A">
        <w:rPr>
          <w:b/>
          <w:color w:val="000000"/>
          <w:sz w:val="24"/>
          <w:szCs w:val="24"/>
        </w:rPr>
        <w:t>составит</w:t>
      </w:r>
      <w:r w:rsidR="00322268" w:rsidRPr="0083121A">
        <w:rPr>
          <w:b/>
          <w:color w:val="000000"/>
          <w:sz w:val="24"/>
          <w:szCs w:val="24"/>
        </w:rPr>
        <w:t xml:space="preserve"> </w:t>
      </w:r>
      <w:r w:rsidR="00322268" w:rsidRPr="0083121A">
        <w:rPr>
          <w:b/>
          <w:color w:val="000000"/>
          <w:sz w:val="24"/>
          <w:szCs w:val="24"/>
          <w:u w:val="single"/>
        </w:rPr>
        <w:t>1</w:t>
      </w:r>
      <w:r w:rsidRPr="0083121A">
        <w:rPr>
          <w:b/>
          <w:color w:val="000000"/>
          <w:sz w:val="24"/>
          <w:szCs w:val="24"/>
          <w:u w:val="single"/>
        </w:rPr>
        <w:t>9</w:t>
      </w:r>
      <w:r w:rsidR="00322268" w:rsidRPr="0083121A">
        <w:rPr>
          <w:b/>
          <w:color w:val="000000"/>
          <w:sz w:val="24"/>
          <w:szCs w:val="24"/>
          <w:u w:val="single"/>
        </w:rPr>
        <w:t>20 руб.</w:t>
      </w:r>
    </w:p>
    <w:p w:rsidR="00FF4524" w:rsidRPr="0083121A" w:rsidRDefault="000702D3" w:rsidP="009A58BA">
      <w:pPr>
        <w:tabs>
          <w:tab w:val="left" w:pos="426"/>
        </w:tabs>
        <w:ind w:firstLine="465"/>
        <w:jc w:val="both"/>
        <w:rPr>
          <w:sz w:val="24"/>
          <w:szCs w:val="24"/>
        </w:rPr>
      </w:pPr>
      <w:r w:rsidRPr="0083121A">
        <w:rPr>
          <w:sz w:val="24"/>
          <w:szCs w:val="24"/>
        </w:rPr>
        <w:t>В случае отказа игрока</w:t>
      </w:r>
      <w:r w:rsidR="00FF4524" w:rsidRPr="0083121A">
        <w:rPr>
          <w:sz w:val="24"/>
          <w:szCs w:val="24"/>
        </w:rPr>
        <w:t xml:space="preserve"> от участия в </w:t>
      </w:r>
      <w:r w:rsidR="00B23758" w:rsidRPr="0083121A">
        <w:rPr>
          <w:sz w:val="24"/>
          <w:szCs w:val="24"/>
        </w:rPr>
        <w:t>С</w:t>
      </w:r>
      <w:r w:rsidR="00FF4524" w:rsidRPr="0083121A">
        <w:rPr>
          <w:sz w:val="24"/>
          <w:szCs w:val="24"/>
        </w:rPr>
        <w:t xml:space="preserve">оревнованиях по причинам, не зависящим от организаторов, оплаченный </w:t>
      </w:r>
      <w:r w:rsidR="00621E09" w:rsidRPr="0083121A">
        <w:rPr>
          <w:sz w:val="24"/>
          <w:szCs w:val="24"/>
        </w:rPr>
        <w:t xml:space="preserve">заявочный </w:t>
      </w:r>
      <w:r w:rsidR="00FF4524" w:rsidRPr="0083121A">
        <w:rPr>
          <w:sz w:val="24"/>
          <w:szCs w:val="24"/>
        </w:rPr>
        <w:t>взнос не возвращается.</w:t>
      </w:r>
    </w:p>
    <w:p w:rsidR="00B355C7" w:rsidRPr="0083121A" w:rsidRDefault="00B355C7" w:rsidP="00015173">
      <w:pPr>
        <w:tabs>
          <w:tab w:val="left" w:pos="426"/>
        </w:tabs>
        <w:jc w:val="both"/>
        <w:rPr>
          <w:sz w:val="24"/>
          <w:szCs w:val="24"/>
        </w:rPr>
      </w:pPr>
    </w:p>
    <w:p w:rsidR="00FF4524" w:rsidRPr="0083121A" w:rsidRDefault="00FF4524" w:rsidP="0083121A">
      <w:pPr>
        <w:pStyle w:val="a6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83121A">
        <w:rPr>
          <w:b/>
          <w:sz w:val="24"/>
          <w:szCs w:val="24"/>
        </w:rPr>
        <w:t>ЗАЯВКИ НА УЧАСТИЕ</w:t>
      </w:r>
    </w:p>
    <w:p w:rsidR="00D67CB4" w:rsidRPr="0083121A" w:rsidRDefault="00D67CB4" w:rsidP="0083121A">
      <w:pPr>
        <w:pStyle w:val="a6"/>
        <w:rPr>
          <w:b/>
          <w:sz w:val="24"/>
          <w:szCs w:val="24"/>
        </w:rPr>
      </w:pPr>
    </w:p>
    <w:p w:rsidR="00FF4524" w:rsidRPr="00A7325D" w:rsidRDefault="00FF4524" w:rsidP="0083121A">
      <w:pPr>
        <w:ind w:firstLine="360"/>
        <w:jc w:val="both"/>
        <w:rPr>
          <w:bCs/>
          <w:sz w:val="24"/>
          <w:szCs w:val="24"/>
        </w:rPr>
      </w:pPr>
      <w:r w:rsidRPr="00D67CB4">
        <w:rPr>
          <w:bCs/>
          <w:sz w:val="24"/>
          <w:szCs w:val="24"/>
        </w:rPr>
        <w:t>Заявленным участником считается спортсмен</w:t>
      </w:r>
      <w:r w:rsidR="003571E6" w:rsidRPr="00D67CB4">
        <w:rPr>
          <w:bCs/>
          <w:sz w:val="24"/>
          <w:szCs w:val="24"/>
        </w:rPr>
        <w:t>,</w:t>
      </w:r>
      <w:r w:rsidRPr="00D67CB4">
        <w:rPr>
          <w:bCs/>
          <w:sz w:val="24"/>
          <w:szCs w:val="24"/>
        </w:rPr>
        <w:t xml:space="preserve"> заполнивший анкету и уплативший </w:t>
      </w:r>
      <w:r w:rsidR="00621E09" w:rsidRPr="00D67CB4">
        <w:rPr>
          <w:bCs/>
          <w:sz w:val="24"/>
          <w:szCs w:val="24"/>
        </w:rPr>
        <w:t xml:space="preserve">заявочный </w:t>
      </w:r>
      <w:r w:rsidRPr="00212183">
        <w:rPr>
          <w:bCs/>
          <w:sz w:val="24"/>
          <w:szCs w:val="24"/>
        </w:rPr>
        <w:t xml:space="preserve">взнос по квитанции до </w:t>
      </w:r>
      <w:r w:rsidR="00717493" w:rsidRPr="00212183">
        <w:rPr>
          <w:bCs/>
          <w:sz w:val="24"/>
          <w:szCs w:val="24"/>
        </w:rPr>
        <w:t>16</w:t>
      </w:r>
      <w:r w:rsidR="00252C81" w:rsidRPr="00B16980">
        <w:rPr>
          <w:bCs/>
          <w:sz w:val="24"/>
          <w:szCs w:val="24"/>
        </w:rPr>
        <w:t xml:space="preserve"> марта 20</w:t>
      </w:r>
      <w:r w:rsidR="002D4F28" w:rsidRPr="00B16980">
        <w:rPr>
          <w:bCs/>
          <w:sz w:val="24"/>
          <w:szCs w:val="24"/>
        </w:rPr>
        <w:t>2</w:t>
      </w:r>
      <w:r w:rsidR="00717493" w:rsidRPr="00B16980">
        <w:rPr>
          <w:bCs/>
          <w:sz w:val="24"/>
          <w:szCs w:val="24"/>
        </w:rPr>
        <w:t>1</w:t>
      </w:r>
      <w:r w:rsidR="00252C81" w:rsidRPr="00B16980">
        <w:rPr>
          <w:bCs/>
          <w:sz w:val="24"/>
          <w:szCs w:val="24"/>
        </w:rPr>
        <w:t>г.</w:t>
      </w:r>
      <w:r w:rsidR="008B55AE" w:rsidRPr="00B16980">
        <w:rPr>
          <w:bCs/>
          <w:sz w:val="24"/>
          <w:szCs w:val="24"/>
        </w:rPr>
        <w:t xml:space="preserve"> (включительно)</w:t>
      </w:r>
    </w:p>
    <w:p w:rsidR="00BC66B7" w:rsidRPr="0083121A" w:rsidRDefault="00FF4524" w:rsidP="0083121A">
      <w:pPr>
        <w:ind w:firstLine="360"/>
        <w:contextualSpacing/>
        <w:jc w:val="both"/>
        <w:rPr>
          <w:sz w:val="24"/>
          <w:szCs w:val="24"/>
          <w:u w:val="single"/>
        </w:rPr>
      </w:pPr>
      <w:r w:rsidRPr="00D620C4">
        <w:rPr>
          <w:bCs/>
          <w:sz w:val="24"/>
          <w:szCs w:val="24"/>
        </w:rPr>
        <w:t>Бланк</w:t>
      </w:r>
      <w:r w:rsidR="00CC1729" w:rsidRPr="00D620C4">
        <w:rPr>
          <w:bCs/>
          <w:sz w:val="24"/>
          <w:szCs w:val="24"/>
        </w:rPr>
        <w:t>и</w:t>
      </w:r>
      <w:r w:rsidRPr="0083121A">
        <w:rPr>
          <w:bCs/>
          <w:sz w:val="24"/>
          <w:szCs w:val="24"/>
        </w:rPr>
        <w:t xml:space="preserve"> анкеты и квитанции на оплату размещены на сайт</w:t>
      </w:r>
      <w:r w:rsidR="00BC66B7" w:rsidRPr="0083121A">
        <w:rPr>
          <w:bCs/>
          <w:sz w:val="24"/>
          <w:szCs w:val="24"/>
        </w:rPr>
        <w:t>ах</w:t>
      </w:r>
      <w:r w:rsidRPr="0083121A">
        <w:rPr>
          <w:bCs/>
          <w:sz w:val="24"/>
          <w:szCs w:val="24"/>
        </w:rPr>
        <w:t>:</w:t>
      </w:r>
      <w:r w:rsidR="00306CD8" w:rsidRPr="0083121A">
        <w:rPr>
          <w:b/>
          <w:sz w:val="24"/>
          <w:szCs w:val="24"/>
        </w:rPr>
        <w:t xml:space="preserve"> </w:t>
      </w:r>
      <w:r w:rsidR="00306CD8" w:rsidRPr="0083121A">
        <w:rPr>
          <w:b/>
          <w:sz w:val="24"/>
          <w:szCs w:val="24"/>
          <w:lang w:val="en-US"/>
        </w:rPr>
        <w:t>tat</w:t>
      </w:r>
      <w:r w:rsidR="00306CD8" w:rsidRPr="0083121A">
        <w:rPr>
          <w:b/>
          <w:sz w:val="24"/>
          <w:szCs w:val="24"/>
        </w:rPr>
        <w:t>-</w:t>
      </w:r>
      <w:r w:rsidR="00306CD8" w:rsidRPr="0083121A">
        <w:rPr>
          <w:b/>
          <w:sz w:val="24"/>
          <w:szCs w:val="24"/>
          <w:lang w:val="en-US"/>
        </w:rPr>
        <w:t>chess</w:t>
      </w:r>
      <w:r w:rsidR="00306CD8" w:rsidRPr="0083121A">
        <w:rPr>
          <w:b/>
          <w:sz w:val="24"/>
          <w:szCs w:val="24"/>
        </w:rPr>
        <w:t>.</w:t>
      </w:r>
      <w:r w:rsidR="00306CD8" w:rsidRPr="0083121A">
        <w:rPr>
          <w:b/>
          <w:sz w:val="24"/>
          <w:szCs w:val="24"/>
          <w:lang w:val="en-US"/>
        </w:rPr>
        <w:t>ru</w:t>
      </w:r>
      <w:r w:rsidR="00306CD8" w:rsidRPr="0083121A">
        <w:rPr>
          <w:b/>
          <w:sz w:val="24"/>
          <w:szCs w:val="24"/>
        </w:rPr>
        <w:t xml:space="preserve">, </w:t>
      </w:r>
      <w:r w:rsidR="00306CD8" w:rsidRPr="0083121A">
        <w:rPr>
          <w:b/>
          <w:sz w:val="24"/>
          <w:szCs w:val="24"/>
          <w:lang w:val="en-US"/>
        </w:rPr>
        <w:t>kazchess</w:t>
      </w:r>
      <w:r w:rsidR="00306CD8" w:rsidRPr="0083121A">
        <w:rPr>
          <w:b/>
          <w:sz w:val="24"/>
          <w:szCs w:val="24"/>
        </w:rPr>
        <w:t>.</w:t>
      </w:r>
      <w:r w:rsidR="00306CD8" w:rsidRPr="0083121A">
        <w:rPr>
          <w:b/>
          <w:sz w:val="24"/>
          <w:szCs w:val="24"/>
          <w:lang w:val="en-US"/>
        </w:rPr>
        <w:t>ru</w:t>
      </w:r>
      <w:r w:rsidR="00306CD8" w:rsidRPr="0083121A">
        <w:rPr>
          <w:sz w:val="24"/>
          <w:szCs w:val="24"/>
          <w:u w:val="single"/>
        </w:rPr>
        <w:t xml:space="preserve"> </w:t>
      </w:r>
      <w:r w:rsidR="00BC66B7" w:rsidRPr="0083121A">
        <w:rPr>
          <w:sz w:val="24"/>
          <w:szCs w:val="24"/>
          <w:u w:val="single"/>
        </w:rPr>
        <w:t>вместе с Положением о турнире.</w:t>
      </w:r>
    </w:p>
    <w:p w:rsidR="00FF4524" w:rsidRPr="0083121A" w:rsidRDefault="00FF4524" w:rsidP="00B16980">
      <w:pPr>
        <w:jc w:val="both"/>
        <w:rPr>
          <w:sz w:val="24"/>
          <w:szCs w:val="24"/>
        </w:rPr>
      </w:pPr>
      <w:r w:rsidRPr="0083121A">
        <w:rPr>
          <w:bCs/>
          <w:sz w:val="24"/>
          <w:szCs w:val="24"/>
        </w:rPr>
        <w:t xml:space="preserve"> </w:t>
      </w:r>
      <w:r w:rsidR="00621E09" w:rsidRPr="0083121A">
        <w:rPr>
          <w:sz w:val="24"/>
          <w:szCs w:val="24"/>
        </w:rPr>
        <w:t xml:space="preserve">Заявочный </w:t>
      </w:r>
      <w:r w:rsidRPr="0083121A">
        <w:rPr>
          <w:sz w:val="24"/>
          <w:szCs w:val="24"/>
        </w:rPr>
        <w:t>взнос перечислять по следующим реквизитам:</w:t>
      </w:r>
    </w:p>
    <w:p w:rsidR="00BC66B7" w:rsidRPr="0083121A" w:rsidRDefault="00BC66B7" w:rsidP="0083121A">
      <w:pPr>
        <w:spacing w:line="480" w:lineRule="auto"/>
        <w:jc w:val="both"/>
        <w:rPr>
          <w:sz w:val="24"/>
          <w:szCs w:val="24"/>
          <w:u w:val="single"/>
        </w:rPr>
      </w:pPr>
      <w:r w:rsidRPr="0083121A">
        <w:rPr>
          <w:sz w:val="24"/>
          <w:szCs w:val="24"/>
        </w:rPr>
        <w:t xml:space="preserve">Получатель: </w:t>
      </w:r>
      <w:r w:rsidRPr="0083121A">
        <w:rPr>
          <w:sz w:val="24"/>
          <w:szCs w:val="24"/>
          <w:u w:val="single"/>
        </w:rPr>
        <w:t xml:space="preserve">ГАУ </w:t>
      </w:r>
      <w:r w:rsidR="00E16DFC" w:rsidRPr="0083121A">
        <w:rPr>
          <w:sz w:val="24"/>
          <w:szCs w:val="24"/>
          <w:u w:val="single"/>
        </w:rPr>
        <w:t>«</w:t>
      </w:r>
      <w:r w:rsidR="006D4928" w:rsidRPr="0083121A">
        <w:rPr>
          <w:sz w:val="24"/>
          <w:szCs w:val="24"/>
          <w:u w:val="single"/>
        </w:rPr>
        <w:t>Р</w:t>
      </w:r>
      <w:r w:rsidRPr="0083121A">
        <w:rPr>
          <w:sz w:val="24"/>
          <w:szCs w:val="24"/>
          <w:u w:val="single"/>
        </w:rPr>
        <w:t>СШОР</w:t>
      </w:r>
      <w:r w:rsidR="006D4928" w:rsidRPr="0083121A">
        <w:rPr>
          <w:sz w:val="24"/>
          <w:szCs w:val="24"/>
          <w:u w:val="single"/>
        </w:rPr>
        <w:t xml:space="preserve"> по шахматам, шашкам, го</w:t>
      </w:r>
      <w:r w:rsidRPr="0083121A">
        <w:rPr>
          <w:sz w:val="24"/>
          <w:szCs w:val="24"/>
          <w:u w:val="single"/>
        </w:rPr>
        <w:t xml:space="preserve"> им. Р.Г. Нежметдинова</w:t>
      </w:r>
      <w:r w:rsidR="00495AA6" w:rsidRPr="0083121A">
        <w:rPr>
          <w:sz w:val="24"/>
          <w:szCs w:val="24"/>
          <w:u w:val="single"/>
        </w:rPr>
        <w:t>»</w:t>
      </w:r>
    </w:p>
    <w:p w:rsidR="00BC66B7" w:rsidRPr="0083121A" w:rsidRDefault="00BC66B7" w:rsidP="0083121A">
      <w:pPr>
        <w:jc w:val="both"/>
        <w:rPr>
          <w:sz w:val="24"/>
          <w:szCs w:val="24"/>
          <w:u w:val="single"/>
        </w:rPr>
      </w:pPr>
      <w:r w:rsidRPr="0083121A">
        <w:rPr>
          <w:sz w:val="24"/>
          <w:szCs w:val="24"/>
        </w:rPr>
        <w:t xml:space="preserve">ИНН получателя </w:t>
      </w:r>
      <w:r w:rsidR="00A07EE2" w:rsidRPr="0083121A">
        <w:rPr>
          <w:sz w:val="24"/>
          <w:szCs w:val="24"/>
        </w:rPr>
        <w:t>платежа 1655016797</w:t>
      </w:r>
      <w:r w:rsidRPr="0083121A">
        <w:rPr>
          <w:sz w:val="24"/>
          <w:szCs w:val="24"/>
          <w:u w:val="single"/>
        </w:rPr>
        <w:t>__</w:t>
      </w:r>
      <w:r w:rsidRPr="0083121A">
        <w:rPr>
          <w:sz w:val="24"/>
          <w:szCs w:val="24"/>
        </w:rPr>
        <w:t xml:space="preserve">КПП </w:t>
      </w:r>
      <w:r w:rsidRPr="0083121A">
        <w:rPr>
          <w:sz w:val="24"/>
          <w:szCs w:val="24"/>
          <w:u w:val="single"/>
        </w:rPr>
        <w:t>165501001____</w:t>
      </w:r>
    </w:p>
    <w:p w:rsidR="00BC66B7" w:rsidRPr="00260D1E" w:rsidRDefault="00BC66B7" w:rsidP="0083121A">
      <w:pPr>
        <w:jc w:val="both"/>
        <w:rPr>
          <w:sz w:val="24"/>
          <w:szCs w:val="24"/>
          <w:u w:val="single"/>
        </w:rPr>
      </w:pPr>
      <w:r w:rsidRPr="0083121A">
        <w:rPr>
          <w:sz w:val="24"/>
          <w:szCs w:val="24"/>
        </w:rPr>
        <w:t>Номер счета получателя платежа:</w:t>
      </w:r>
      <w:r w:rsidRPr="0083121A">
        <w:rPr>
          <w:sz w:val="24"/>
          <w:szCs w:val="24"/>
          <w:u w:val="single"/>
        </w:rPr>
        <w:t xml:space="preserve"> </w:t>
      </w:r>
      <w:r w:rsidR="0043273C" w:rsidRPr="0083121A">
        <w:rPr>
          <w:color w:val="000000"/>
          <w:sz w:val="24"/>
          <w:szCs w:val="24"/>
        </w:rPr>
        <w:t>03224643920000001100</w:t>
      </w:r>
      <w:r w:rsidRPr="00260D1E">
        <w:rPr>
          <w:sz w:val="24"/>
          <w:szCs w:val="24"/>
          <w:u w:val="single"/>
        </w:rPr>
        <w:t>_</w:t>
      </w:r>
    </w:p>
    <w:p w:rsidR="00BC66B7" w:rsidRPr="00D67CB4" w:rsidRDefault="00BC66B7" w:rsidP="0083121A">
      <w:pPr>
        <w:jc w:val="both"/>
        <w:rPr>
          <w:sz w:val="24"/>
          <w:szCs w:val="24"/>
          <w:u w:val="single"/>
        </w:rPr>
      </w:pPr>
      <w:r w:rsidRPr="00D67CB4">
        <w:rPr>
          <w:sz w:val="24"/>
          <w:szCs w:val="24"/>
        </w:rPr>
        <w:t xml:space="preserve">Номер лицевого </w:t>
      </w:r>
      <w:r w:rsidR="00A07EE2" w:rsidRPr="00D67CB4">
        <w:rPr>
          <w:sz w:val="24"/>
          <w:szCs w:val="24"/>
        </w:rPr>
        <w:t>счета</w:t>
      </w:r>
      <w:r w:rsidR="00A07EE2" w:rsidRPr="00D67CB4">
        <w:rPr>
          <w:sz w:val="24"/>
          <w:szCs w:val="24"/>
          <w:u w:val="single"/>
        </w:rPr>
        <w:t>: ЛАВ</w:t>
      </w:r>
      <w:r w:rsidRPr="00D67CB4">
        <w:rPr>
          <w:sz w:val="24"/>
          <w:szCs w:val="24"/>
          <w:u w:val="single"/>
        </w:rPr>
        <w:t>00719004-ШахШНежм__</w:t>
      </w:r>
    </w:p>
    <w:p w:rsidR="00BC66B7" w:rsidRPr="00260D1E" w:rsidRDefault="00BC66B7" w:rsidP="0083121A">
      <w:pPr>
        <w:jc w:val="both"/>
        <w:rPr>
          <w:sz w:val="24"/>
          <w:szCs w:val="24"/>
        </w:rPr>
      </w:pPr>
      <w:r w:rsidRPr="00D67CB4">
        <w:rPr>
          <w:sz w:val="24"/>
          <w:szCs w:val="24"/>
        </w:rPr>
        <w:lastRenderedPageBreak/>
        <w:t>Наименование банка: _</w:t>
      </w:r>
      <w:r w:rsidR="00AA27F6" w:rsidRPr="0083121A">
        <w:rPr>
          <w:color w:val="000000"/>
          <w:sz w:val="24"/>
          <w:szCs w:val="24"/>
        </w:rPr>
        <w:t>Отделение –НБ Республика Татарстан Банка России//УФК по Республике Татарстан г.Казань</w:t>
      </w:r>
      <w:r w:rsidRPr="00260D1E">
        <w:rPr>
          <w:sz w:val="24"/>
          <w:szCs w:val="24"/>
          <w:u w:val="single"/>
        </w:rPr>
        <w:t xml:space="preserve">____ </w:t>
      </w:r>
    </w:p>
    <w:p w:rsidR="00BC66B7" w:rsidRPr="00260D1E" w:rsidRDefault="00BC66B7" w:rsidP="0083121A">
      <w:pPr>
        <w:jc w:val="both"/>
        <w:rPr>
          <w:sz w:val="24"/>
          <w:szCs w:val="24"/>
          <w:u w:val="single"/>
        </w:rPr>
      </w:pPr>
      <w:r w:rsidRPr="00260D1E">
        <w:rPr>
          <w:sz w:val="24"/>
          <w:szCs w:val="24"/>
        </w:rPr>
        <w:t>БИК: _</w:t>
      </w:r>
      <w:r w:rsidR="0043273C" w:rsidRPr="0083121A">
        <w:rPr>
          <w:color w:val="000000"/>
          <w:sz w:val="24"/>
          <w:szCs w:val="24"/>
        </w:rPr>
        <w:t xml:space="preserve">019205400   </w:t>
      </w:r>
      <w:r w:rsidRPr="00260D1E">
        <w:rPr>
          <w:sz w:val="24"/>
          <w:szCs w:val="24"/>
        </w:rPr>
        <w:t>Корсчет: _</w:t>
      </w:r>
      <w:r w:rsidR="0043273C" w:rsidRPr="0083121A">
        <w:rPr>
          <w:color w:val="000000"/>
          <w:sz w:val="24"/>
          <w:szCs w:val="24"/>
        </w:rPr>
        <w:t>40102810445370000079</w:t>
      </w:r>
    </w:p>
    <w:p w:rsidR="00FF4524" w:rsidRPr="00212183" w:rsidRDefault="00FF4524" w:rsidP="0083121A">
      <w:pPr>
        <w:ind w:firstLine="708"/>
        <w:jc w:val="both"/>
        <w:rPr>
          <w:sz w:val="24"/>
          <w:szCs w:val="24"/>
          <w:u w:val="single"/>
        </w:rPr>
      </w:pPr>
      <w:r w:rsidRPr="00260D1E">
        <w:rPr>
          <w:sz w:val="24"/>
          <w:szCs w:val="24"/>
        </w:rPr>
        <w:t>В квитанции обязательно указывать:</w:t>
      </w:r>
      <w:r w:rsidRPr="00260D1E">
        <w:rPr>
          <w:b/>
          <w:sz w:val="24"/>
          <w:szCs w:val="24"/>
        </w:rPr>
        <w:t xml:space="preserve"> Ф.И.О. участника, сумму взноса и наименование турнира (А,</w:t>
      </w:r>
      <w:r w:rsidR="00CB2C46" w:rsidRPr="00D67CB4">
        <w:rPr>
          <w:b/>
          <w:sz w:val="24"/>
          <w:szCs w:val="24"/>
        </w:rPr>
        <w:t xml:space="preserve"> </w:t>
      </w:r>
      <w:r w:rsidRPr="00D67CB4">
        <w:rPr>
          <w:b/>
          <w:sz w:val="24"/>
          <w:szCs w:val="24"/>
        </w:rPr>
        <w:t>В,</w:t>
      </w:r>
      <w:r w:rsidR="00CB2C46" w:rsidRPr="00D67CB4">
        <w:rPr>
          <w:b/>
          <w:sz w:val="24"/>
          <w:szCs w:val="24"/>
        </w:rPr>
        <w:t xml:space="preserve"> </w:t>
      </w:r>
      <w:r w:rsidRPr="00D67CB4">
        <w:rPr>
          <w:b/>
          <w:sz w:val="24"/>
          <w:szCs w:val="24"/>
        </w:rPr>
        <w:t>С</w:t>
      </w:r>
      <w:r w:rsidR="00CC1729" w:rsidRPr="00D67CB4">
        <w:rPr>
          <w:b/>
          <w:sz w:val="24"/>
          <w:szCs w:val="24"/>
        </w:rPr>
        <w:t>,</w:t>
      </w:r>
      <w:r w:rsidR="00CB2C46" w:rsidRPr="00D67CB4">
        <w:rPr>
          <w:b/>
          <w:sz w:val="24"/>
          <w:szCs w:val="24"/>
        </w:rPr>
        <w:t xml:space="preserve"> </w:t>
      </w:r>
      <w:r w:rsidR="00CC1729" w:rsidRPr="00D67CB4">
        <w:rPr>
          <w:b/>
          <w:sz w:val="24"/>
          <w:szCs w:val="24"/>
          <w:lang w:val="en-US"/>
        </w:rPr>
        <w:t>D</w:t>
      </w:r>
      <w:r w:rsidR="00A07EE2" w:rsidRPr="00D67CB4">
        <w:rPr>
          <w:b/>
          <w:sz w:val="24"/>
          <w:szCs w:val="24"/>
        </w:rPr>
        <w:t>).</w:t>
      </w:r>
      <w:r w:rsidR="003D7A4B" w:rsidRPr="00D67CB4">
        <w:rPr>
          <w:b/>
          <w:sz w:val="24"/>
          <w:szCs w:val="24"/>
        </w:rPr>
        <w:t xml:space="preserve"> </w:t>
      </w:r>
      <w:r w:rsidR="00621E09" w:rsidRPr="00D67CB4">
        <w:rPr>
          <w:sz w:val="24"/>
          <w:szCs w:val="24"/>
          <w:u w:val="single"/>
        </w:rPr>
        <w:t xml:space="preserve">Заявочный </w:t>
      </w:r>
      <w:r w:rsidRPr="00D67CB4">
        <w:rPr>
          <w:sz w:val="24"/>
          <w:szCs w:val="24"/>
          <w:u w:val="single"/>
        </w:rPr>
        <w:t>взнос оплатить до</w:t>
      </w:r>
      <w:r w:rsidR="00847044" w:rsidRPr="00D67CB4">
        <w:rPr>
          <w:sz w:val="24"/>
          <w:szCs w:val="24"/>
          <w:u w:val="single"/>
        </w:rPr>
        <w:t xml:space="preserve"> </w:t>
      </w:r>
      <w:r w:rsidR="00AE3B76" w:rsidRPr="00212183">
        <w:rPr>
          <w:sz w:val="24"/>
          <w:szCs w:val="24"/>
          <w:u w:val="single"/>
        </w:rPr>
        <w:t>16</w:t>
      </w:r>
      <w:r w:rsidR="00485121" w:rsidRPr="00212183">
        <w:rPr>
          <w:sz w:val="24"/>
          <w:szCs w:val="24"/>
          <w:u w:val="single"/>
        </w:rPr>
        <w:t xml:space="preserve"> марта 20</w:t>
      </w:r>
      <w:r w:rsidR="002D4F28" w:rsidRPr="00212183">
        <w:rPr>
          <w:sz w:val="24"/>
          <w:szCs w:val="24"/>
          <w:u w:val="single"/>
        </w:rPr>
        <w:t>2</w:t>
      </w:r>
      <w:r w:rsidR="00AE3B76" w:rsidRPr="00212183">
        <w:rPr>
          <w:sz w:val="24"/>
          <w:szCs w:val="24"/>
          <w:u w:val="single"/>
        </w:rPr>
        <w:t>1</w:t>
      </w:r>
      <w:r w:rsidR="00A07EE2" w:rsidRPr="00212183">
        <w:rPr>
          <w:sz w:val="24"/>
          <w:szCs w:val="24"/>
          <w:u w:val="single"/>
        </w:rPr>
        <w:t>г.</w:t>
      </w:r>
      <w:r w:rsidRPr="00212183">
        <w:rPr>
          <w:sz w:val="24"/>
          <w:szCs w:val="24"/>
          <w:u w:val="single"/>
        </w:rPr>
        <w:t xml:space="preserve">  </w:t>
      </w:r>
    </w:p>
    <w:p w:rsidR="00FF4524" w:rsidRPr="00212183" w:rsidRDefault="00FF4524" w:rsidP="0083121A">
      <w:pPr>
        <w:jc w:val="both"/>
        <w:rPr>
          <w:b/>
          <w:sz w:val="24"/>
          <w:szCs w:val="24"/>
        </w:rPr>
      </w:pPr>
      <w:r w:rsidRPr="00212183">
        <w:rPr>
          <w:b/>
          <w:sz w:val="24"/>
          <w:szCs w:val="24"/>
        </w:rPr>
        <w:t>В день регистрации при себе иметь квитанцию об оплате.</w:t>
      </w:r>
    </w:p>
    <w:p w:rsidR="00FF4524" w:rsidRPr="00B16980" w:rsidRDefault="00FF4524" w:rsidP="0083121A">
      <w:pPr>
        <w:ind w:firstLine="708"/>
        <w:jc w:val="both"/>
        <w:rPr>
          <w:bCs/>
          <w:sz w:val="24"/>
          <w:szCs w:val="24"/>
        </w:rPr>
      </w:pPr>
      <w:r w:rsidRPr="00212183">
        <w:rPr>
          <w:bCs/>
          <w:sz w:val="24"/>
          <w:szCs w:val="24"/>
        </w:rPr>
        <w:t xml:space="preserve">В анкете указываются: фамилия, имя, отчество, полная дата рождения, точный домашний адрес по прописке, контактный телефон, ИНН, номер пенсионного страхового свидетельства, спортивное звание (разряд), </w:t>
      </w:r>
      <w:r w:rsidRPr="00212183">
        <w:rPr>
          <w:bCs/>
          <w:sz w:val="24"/>
          <w:szCs w:val="24"/>
          <w:lang w:val="en-US"/>
        </w:rPr>
        <w:t>ID</w:t>
      </w:r>
      <w:r w:rsidRPr="00212183">
        <w:rPr>
          <w:bCs/>
          <w:sz w:val="24"/>
          <w:szCs w:val="24"/>
        </w:rPr>
        <w:t xml:space="preserve"> номер и </w:t>
      </w:r>
      <w:r w:rsidR="00E626D6" w:rsidRPr="00B16980">
        <w:rPr>
          <w:bCs/>
          <w:sz w:val="24"/>
          <w:szCs w:val="24"/>
        </w:rPr>
        <w:t>российский рейтинг</w:t>
      </w:r>
      <w:r w:rsidR="00DF6F05" w:rsidRPr="00B16980">
        <w:rPr>
          <w:bCs/>
          <w:sz w:val="24"/>
          <w:szCs w:val="24"/>
        </w:rPr>
        <w:t>.</w:t>
      </w:r>
    </w:p>
    <w:p w:rsidR="00FF4524" w:rsidRPr="00B16980" w:rsidRDefault="00FF4524" w:rsidP="0083121A">
      <w:pPr>
        <w:ind w:firstLine="708"/>
        <w:jc w:val="both"/>
        <w:rPr>
          <w:bCs/>
          <w:sz w:val="24"/>
          <w:szCs w:val="24"/>
        </w:rPr>
      </w:pPr>
      <w:r w:rsidRPr="00B16980">
        <w:rPr>
          <w:bCs/>
          <w:sz w:val="24"/>
          <w:szCs w:val="24"/>
        </w:rPr>
        <w:t>Все неточности в заполнении анкеты должны быть устранены до начала второго тура.</w:t>
      </w:r>
    </w:p>
    <w:p w:rsidR="00FF4524" w:rsidRPr="00B16980" w:rsidRDefault="00FF4524" w:rsidP="0083121A">
      <w:pPr>
        <w:ind w:firstLine="708"/>
        <w:jc w:val="both"/>
        <w:rPr>
          <w:sz w:val="24"/>
          <w:szCs w:val="24"/>
        </w:rPr>
      </w:pPr>
      <w:r w:rsidRPr="00B16980">
        <w:rPr>
          <w:sz w:val="24"/>
          <w:szCs w:val="24"/>
        </w:rPr>
        <w:t xml:space="preserve">Все участники, прибывшие на </w:t>
      </w:r>
      <w:r w:rsidR="00B23758" w:rsidRPr="00B16980">
        <w:rPr>
          <w:sz w:val="24"/>
          <w:szCs w:val="24"/>
        </w:rPr>
        <w:t>С</w:t>
      </w:r>
      <w:r w:rsidRPr="00B16980">
        <w:rPr>
          <w:sz w:val="24"/>
          <w:szCs w:val="24"/>
        </w:rPr>
        <w:t>оревнования, должны предоставить в комиссию по допуску:</w:t>
      </w:r>
    </w:p>
    <w:p w:rsidR="00FF4524" w:rsidRPr="00B16980" w:rsidRDefault="00FF4524" w:rsidP="00212183">
      <w:pPr>
        <w:jc w:val="both"/>
        <w:rPr>
          <w:sz w:val="24"/>
          <w:szCs w:val="24"/>
        </w:rPr>
      </w:pPr>
      <w:r w:rsidRPr="00B16980">
        <w:rPr>
          <w:sz w:val="24"/>
          <w:szCs w:val="24"/>
        </w:rPr>
        <w:t>- анкету;</w:t>
      </w:r>
    </w:p>
    <w:p w:rsidR="00FF4524" w:rsidRPr="0083121A" w:rsidRDefault="00FF4524" w:rsidP="00212183">
      <w:pPr>
        <w:jc w:val="both"/>
        <w:rPr>
          <w:sz w:val="24"/>
          <w:szCs w:val="24"/>
        </w:rPr>
      </w:pPr>
      <w:r w:rsidRPr="00A7325D">
        <w:rPr>
          <w:sz w:val="24"/>
          <w:szCs w:val="24"/>
        </w:rPr>
        <w:t xml:space="preserve">-ксерокопию свидетельства о рождении или паспорта, ИНН, </w:t>
      </w:r>
      <w:r w:rsidR="00E07AF9" w:rsidRPr="00A7325D">
        <w:rPr>
          <w:sz w:val="24"/>
          <w:szCs w:val="24"/>
        </w:rPr>
        <w:t xml:space="preserve">СНИЛС </w:t>
      </w:r>
      <w:r w:rsidRPr="00D620C4">
        <w:rPr>
          <w:sz w:val="24"/>
          <w:szCs w:val="24"/>
        </w:rPr>
        <w:t>(пенсионное страховое                  свидетельство);</w:t>
      </w:r>
    </w:p>
    <w:p w:rsidR="00FF4524" w:rsidRPr="0083121A" w:rsidRDefault="00FF4524" w:rsidP="00B16980">
      <w:pPr>
        <w:jc w:val="both"/>
        <w:rPr>
          <w:sz w:val="24"/>
          <w:szCs w:val="24"/>
        </w:rPr>
      </w:pPr>
      <w:r w:rsidRPr="0083121A">
        <w:rPr>
          <w:sz w:val="24"/>
          <w:szCs w:val="24"/>
        </w:rPr>
        <w:t xml:space="preserve">- квитанцию об оплате </w:t>
      </w:r>
      <w:r w:rsidR="00621E09" w:rsidRPr="0083121A">
        <w:rPr>
          <w:sz w:val="24"/>
          <w:szCs w:val="24"/>
        </w:rPr>
        <w:t xml:space="preserve">заявочного </w:t>
      </w:r>
      <w:r w:rsidRPr="0083121A">
        <w:rPr>
          <w:sz w:val="24"/>
          <w:szCs w:val="24"/>
        </w:rPr>
        <w:t>взноса;</w:t>
      </w:r>
    </w:p>
    <w:p w:rsidR="004A7199" w:rsidRPr="0083121A" w:rsidRDefault="004A7199" w:rsidP="00B16980">
      <w:pPr>
        <w:jc w:val="both"/>
        <w:rPr>
          <w:sz w:val="24"/>
          <w:szCs w:val="24"/>
        </w:rPr>
      </w:pPr>
      <w:r w:rsidRPr="0083121A">
        <w:rPr>
          <w:sz w:val="24"/>
          <w:szCs w:val="24"/>
        </w:rPr>
        <w:t>- согласие на обработку персональных данных (Приложение №1)</w:t>
      </w:r>
    </w:p>
    <w:p w:rsidR="00FF4524" w:rsidRPr="0083121A" w:rsidRDefault="00FF4524" w:rsidP="00B16980">
      <w:pPr>
        <w:jc w:val="both"/>
        <w:rPr>
          <w:sz w:val="24"/>
          <w:szCs w:val="24"/>
        </w:rPr>
      </w:pPr>
      <w:r w:rsidRPr="0083121A">
        <w:rPr>
          <w:sz w:val="24"/>
          <w:szCs w:val="24"/>
        </w:rPr>
        <w:t xml:space="preserve">- справку от врача о допуске к </w:t>
      </w:r>
      <w:r w:rsidR="00B23758" w:rsidRPr="0083121A">
        <w:rPr>
          <w:sz w:val="24"/>
          <w:szCs w:val="24"/>
        </w:rPr>
        <w:t>С</w:t>
      </w:r>
      <w:r w:rsidRPr="0083121A">
        <w:rPr>
          <w:sz w:val="24"/>
          <w:szCs w:val="24"/>
        </w:rPr>
        <w:t>оревнованиям;</w:t>
      </w:r>
    </w:p>
    <w:p w:rsidR="00FF4524" w:rsidRPr="0083121A" w:rsidRDefault="00FF4524" w:rsidP="00B16980">
      <w:pPr>
        <w:jc w:val="both"/>
        <w:rPr>
          <w:sz w:val="24"/>
          <w:szCs w:val="24"/>
        </w:rPr>
      </w:pPr>
      <w:r w:rsidRPr="0083121A">
        <w:rPr>
          <w:sz w:val="24"/>
          <w:szCs w:val="24"/>
        </w:rPr>
        <w:t>- квалификационную книжку спортсмена;</w:t>
      </w:r>
    </w:p>
    <w:p w:rsidR="00FF4524" w:rsidRPr="0083121A" w:rsidRDefault="00FF4524" w:rsidP="00B16980">
      <w:pPr>
        <w:jc w:val="both"/>
        <w:rPr>
          <w:sz w:val="24"/>
          <w:szCs w:val="24"/>
        </w:rPr>
      </w:pPr>
      <w:r w:rsidRPr="0083121A">
        <w:rPr>
          <w:sz w:val="24"/>
          <w:szCs w:val="24"/>
        </w:rPr>
        <w:t xml:space="preserve">- </w:t>
      </w:r>
      <w:r w:rsidRPr="0083121A">
        <w:rPr>
          <w:bCs/>
          <w:sz w:val="24"/>
          <w:szCs w:val="24"/>
        </w:rPr>
        <w:t>полис обязательного медицинского страхования;</w:t>
      </w:r>
    </w:p>
    <w:p w:rsidR="00FF4524" w:rsidRPr="0083121A" w:rsidRDefault="00FF4524" w:rsidP="00B16980">
      <w:pPr>
        <w:jc w:val="both"/>
        <w:rPr>
          <w:sz w:val="24"/>
          <w:szCs w:val="24"/>
        </w:rPr>
      </w:pPr>
      <w:r w:rsidRPr="0083121A">
        <w:rPr>
          <w:sz w:val="24"/>
          <w:szCs w:val="24"/>
        </w:rPr>
        <w:t>- договор (оригинал) о страховании жизни и здоровья от несчастных случаев.</w:t>
      </w:r>
    </w:p>
    <w:p w:rsidR="00513FFB" w:rsidRPr="0083121A" w:rsidRDefault="00513FFB" w:rsidP="00B16980">
      <w:pPr>
        <w:jc w:val="both"/>
        <w:rPr>
          <w:sz w:val="24"/>
          <w:szCs w:val="24"/>
        </w:rPr>
      </w:pPr>
      <w:r w:rsidRPr="0083121A">
        <w:rPr>
          <w:sz w:val="24"/>
          <w:szCs w:val="24"/>
        </w:rPr>
        <w:tab/>
        <w:t xml:space="preserve">РСШОР </w:t>
      </w:r>
      <w:r w:rsidR="00BA7EEC" w:rsidRPr="0083121A">
        <w:rPr>
          <w:sz w:val="24"/>
          <w:szCs w:val="24"/>
        </w:rPr>
        <w:t>совместно с ГСК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 и выполняет политику ФШР в отношении обработки персональных данных, утвержденную решением Наблюдательного Совета ФШР, Протокол №03-06-2020, от 26 июня 2020 г.</w:t>
      </w:r>
    </w:p>
    <w:p w:rsidR="00C97C03" w:rsidRPr="0083121A" w:rsidRDefault="00C97C03" w:rsidP="00A7325D">
      <w:pPr>
        <w:tabs>
          <w:tab w:val="left" w:pos="426"/>
        </w:tabs>
        <w:jc w:val="both"/>
        <w:rPr>
          <w:b/>
          <w:sz w:val="24"/>
          <w:szCs w:val="24"/>
        </w:rPr>
      </w:pPr>
      <w:r w:rsidRPr="0083121A">
        <w:rPr>
          <w:sz w:val="24"/>
          <w:szCs w:val="24"/>
        </w:rPr>
        <w:t xml:space="preserve">    </w:t>
      </w:r>
      <w:r w:rsidRPr="0083121A">
        <w:rPr>
          <w:sz w:val="24"/>
          <w:szCs w:val="24"/>
        </w:rPr>
        <w:tab/>
        <w:t xml:space="preserve">Кроме этого, </w:t>
      </w:r>
      <w:r w:rsidRPr="0083121A">
        <w:rPr>
          <w:b/>
          <w:sz w:val="24"/>
          <w:szCs w:val="24"/>
          <w:u w:val="single"/>
        </w:rPr>
        <w:t xml:space="preserve">каждому участнику необходимо предоставить справку об отсутствии в течении 21 дня контактов с выявленными зарегистрированными лицами, имеющими положительный тест на </w:t>
      </w:r>
      <w:r w:rsidRPr="0083121A">
        <w:rPr>
          <w:b/>
          <w:sz w:val="24"/>
          <w:szCs w:val="24"/>
          <w:u w:val="single"/>
          <w:lang w:val="en-US"/>
        </w:rPr>
        <w:t>COVID</w:t>
      </w:r>
      <w:r w:rsidRPr="0083121A">
        <w:rPr>
          <w:b/>
          <w:sz w:val="24"/>
          <w:szCs w:val="24"/>
          <w:u w:val="single"/>
        </w:rPr>
        <w:t>-19.</w:t>
      </w:r>
      <w:r w:rsidRPr="0083121A">
        <w:rPr>
          <w:b/>
          <w:sz w:val="24"/>
          <w:szCs w:val="24"/>
        </w:rPr>
        <w:t xml:space="preserve">  Справка берётся не ранее, чем за три дня до начала </w:t>
      </w:r>
      <w:r w:rsidR="00B23758" w:rsidRPr="0083121A">
        <w:rPr>
          <w:b/>
          <w:sz w:val="24"/>
          <w:szCs w:val="24"/>
        </w:rPr>
        <w:t>С</w:t>
      </w:r>
      <w:r w:rsidRPr="0083121A">
        <w:rPr>
          <w:b/>
          <w:sz w:val="24"/>
          <w:szCs w:val="24"/>
        </w:rPr>
        <w:t>оревнований</w:t>
      </w:r>
      <w:r w:rsidR="00A134A1" w:rsidRPr="0083121A">
        <w:rPr>
          <w:b/>
          <w:sz w:val="24"/>
          <w:szCs w:val="24"/>
        </w:rPr>
        <w:t>.</w:t>
      </w:r>
    </w:p>
    <w:p w:rsidR="00A134A1" w:rsidRPr="0083121A" w:rsidRDefault="00A134A1" w:rsidP="00D620C4">
      <w:pPr>
        <w:widowControl w:val="0"/>
        <w:suppressAutoHyphens/>
        <w:autoSpaceDE w:val="0"/>
        <w:ind w:firstLine="567"/>
        <w:jc w:val="both"/>
        <w:rPr>
          <w:rFonts w:eastAsia="Times New Roman"/>
          <w:b/>
          <w:kern w:val="1"/>
          <w:sz w:val="24"/>
          <w:szCs w:val="24"/>
          <w:lang w:eastAsia="zh-CN" w:bidi="hi-IN"/>
        </w:rPr>
      </w:pPr>
      <w:r w:rsidRPr="0083121A">
        <w:rPr>
          <w:rFonts w:eastAsia="Times New Roman"/>
          <w:b/>
          <w:kern w:val="1"/>
          <w:sz w:val="24"/>
          <w:szCs w:val="24"/>
          <w:lang w:eastAsia="zh-CN" w:bidi="hi-IN"/>
        </w:rPr>
        <w:t>Участники, не предоставившие результаты теста либо имеющие положительный результат теста, к участию в Соревнованиях не допускаются.</w:t>
      </w:r>
    </w:p>
    <w:p w:rsidR="00A134A1" w:rsidRPr="0083121A" w:rsidRDefault="00A134A1" w:rsidP="0083121A">
      <w:pPr>
        <w:tabs>
          <w:tab w:val="left" w:pos="426"/>
        </w:tabs>
        <w:jc w:val="both"/>
        <w:rPr>
          <w:sz w:val="24"/>
          <w:szCs w:val="24"/>
        </w:rPr>
      </w:pPr>
    </w:p>
    <w:p w:rsidR="00C97C03" w:rsidRPr="0083121A" w:rsidRDefault="00C97C03" w:rsidP="0083121A">
      <w:pPr>
        <w:ind w:firstLine="708"/>
        <w:jc w:val="both"/>
        <w:rPr>
          <w:b/>
          <w:sz w:val="24"/>
          <w:szCs w:val="24"/>
        </w:rPr>
      </w:pPr>
      <w:r w:rsidRPr="0083121A">
        <w:rPr>
          <w:b/>
          <w:sz w:val="24"/>
          <w:szCs w:val="24"/>
        </w:rPr>
        <w:t xml:space="preserve">Вход в здание школы без маски запрещён. </w:t>
      </w:r>
    </w:p>
    <w:p w:rsidR="00C97C03" w:rsidRPr="0083121A" w:rsidRDefault="00C97C03" w:rsidP="0083121A">
      <w:pPr>
        <w:ind w:firstLine="708"/>
        <w:jc w:val="both"/>
        <w:rPr>
          <w:b/>
          <w:sz w:val="24"/>
          <w:szCs w:val="24"/>
        </w:rPr>
      </w:pPr>
      <w:r w:rsidRPr="0083121A">
        <w:rPr>
          <w:b/>
          <w:sz w:val="24"/>
          <w:szCs w:val="24"/>
        </w:rPr>
        <w:t>Вход в игровой зал – только в сменной обуви или в бахилах.</w:t>
      </w:r>
    </w:p>
    <w:p w:rsidR="00FF4524" w:rsidRPr="0083121A" w:rsidRDefault="00FF4524" w:rsidP="0083121A">
      <w:pPr>
        <w:ind w:firstLine="708"/>
        <w:jc w:val="both"/>
        <w:rPr>
          <w:sz w:val="24"/>
          <w:szCs w:val="24"/>
          <w:u w:val="single"/>
        </w:rPr>
      </w:pPr>
      <w:r w:rsidRPr="0083121A">
        <w:rPr>
          <w:sz w:val="24"/>
          <w:szCs w:val="24"/>
          <w:u w:val="single"/>
        </w:rPr>
        <w:t xml:space="preserve">Участники и/или их законные представители несут персональную ответственность за достоверность предоставленных данных. </w:t>
      </w:r>
    </w:p>
    <w:p w:rsidR="00FF4524" w:rsidRPr="00D67CB4" w:rsidRDefault="00B57516" w:rsidP="00B16980">
      <w:pPr>
        <w:jc w:val="both"/>
        <w:rPr>
          <w:rStyle w:val="a7"/>
          <w:bCs/>
          <w:color w:val="auto"/>
          <w:sz w:val="24"/>
          <w:szCs w:val="24"/>
          <w:u w:val="none"/>
        </w:rPr>
      </w:pPr>
      <w:r w:rsidRPr="0083121A">
        <w:rPr>
          <w:sz w:val="24"/>
          <w:szCs w:val="24"/>
        </w:rPr>
        <w:t>Д</w:t>
      </w:r>
      <w:r w:rsidR="00FF4524" w:rsidRPr="0083121A">
        <w:rPr>
          <w:sz w:val="24"/>
          <w:szCs w:val="24"/>
        </w:rPr>
        <w:t>окументы необходимо прислать по электронной почте</w:t>
      </w:r>
      <w:r w:rsidR="00FF4524" w:rsidRPr="0083121A">
        <w:rPr>
          <w:rStyle w:val="a7"/>
          <w:bCs/>
          <w:sz w:val="24"/>
          <w:szCs w:val="24"/>
          <w:u w:val="none"/>
        </w:rPr>
        <w:t xml:space="preserve"> </w:t>
      </w:r>
      <w:r w:rsidR="00FF4524" w:rsidRPr="0083121A">
        <w:rPr>
          <w:rStyle w:val="a7"/>
          <w:bCs/>
          <w:sz w:val="24"/>
          <w:szCs w:val="24"/>
        </w:rPr>
        <w:t xml:space="preserve"> </w:t>
      </w:r>
      <w:hyperlink r:id="rId9" w:history="1">
        <w:r w:rsidR="00CD2C91" w:rsidRPr="0083121A">
          <w:rPr>
            <w:rStyle w:val="a7"/>
            <w:bCs/>
            <w:sz w:val="24"/>
            <w:szCs w:val="24"/>
            <w:lang w:val="en-US"/>
          </w:rPr>
          <w:t>zayavka</w:t>
        </w:r>
        <w:r w:rsidR="00CD2C91" w:rsidRPr="0083121A">
          <w:rPr>
            <w:rStyle w:val="a7"/>
            <w:bCs/>
            <w:sz w:val="24"/>
            <w:szCs w:val="24"/>
          </w:rPr>
          <w:t>-</w:t>
        </w:r>
        <w:r w:rsidR="00CD2C91" w:rsidRPr="0083121A">
          <w:rPr>
            <w:rStyle w:val="a7"/>
            <w:bCs/>
            <w:sz w:val="24"/>
            <w:szCs w:val="24"/>
            <w:lang w:val="en-US"/>
          </w:rPr>
          <w:t>kazan</w:t>
        </w:r>
        <w:r w:rsidR="00CD2C91" w:rsidRPr="0083121A">
          <w:rPr>
            <w:rStyle w:val="a7"/>
            <w:bCs/>
            <w:sz w:val="24"/>
            <w:szCs w:val="24"/>
          </w:rPr>
          <w:t>@</w:t>
        </w:r>
        <w:r w:rsidR="00CD2C91" w:rsidRPr="0083121A">
          <w:rPr>
            <w:rStyle w:val="a7"/>
            <w:bCs/>
            <w:sz w:val="24"/>
            <w:szCs w:val="24"/>
            <w:lang w:val="en-US"/>
          </w:rPr>
          <w:t>bk</w:t>
        </w:r>
        <w:r w:rsidR="00CD2C91" w:rsidRPr="0083121A">
          <w:rPr>
            <w:rStyle w:val="a7"/>
            <w:bCs/>
            <w:sz w:val="24"/>
            <w:szCs w:val="24"/>
          </w:rPr>
          <w:t>.</w:t>
        </w:r>
        <w:r w:rsidR="00CD2C91" w:rsidRPr="0083121A">
          <w:rPr>
            <w:rStyle w:val="a7"/>
            <w:bCs/>
            <w:sz w:val="24"/>
            <w:szCs w:val="24"/>
            <w:lang w:val="en-US"/>
          </w:rPr>
          <w:t>ru</w:t>
        </w:r>
      </w:hyperlink>
      <w:r w:rsidR="00FF4524" w:rsidRPr="00260D1E">
        <w:rPr>
          <w:rStyle w:val="a7"/>
          <w:bCs/>
          <w:sz w:val="24"/>
          <w:szCs w:val="24"/>
          <w:u w:val="none"/>
        </w:rPr>
        <w:t xml:space="preserve"> </w:t>
      </w:r>
      <w:r w:rsidR="00306CD8" w:rsidRPr="00260D1E">
        <w:rPr>
          <w:rStyle w:val="a7"/>
          <w:bCs/>
          <w:sz w:val="24"/>
          <w:szCs w:val="24"/>
          <w:u w:val="none"/>
        </w:rPr>
        <w:t xml:space="preserve">  </w:t>
      </w:r>
      <w:r w:rsidR="00FF4524" w:rsidRPr="00260D1E">
        <w:rPr>
          <w:rStyle w:val="a7"/>
          <w:bCs/>
          <w:color w:val="auto"/>
          <w:sz w:val="24"/>
          <w:szCs w:val="24"/>
          <w:u w:val="none"/>
        </w:rPr>
        <w:t xml:space="preserve">до </w:t>
      </w:r>
      <w:r w:rsidR="00AE3B76" w:rsidRPr="00260D1E">
        <w:rPr>
          <w:rStyle w:val="a7"/>
          <w:bCs/>
          <w:color w:val="auto"/>
          <w:sz w:val="24"/>
          <w:szCs w:val="24"/>
          <w:u w:val="none"/>
        </w:rPr>
        <w:t>16</w:t>
      </w:r>
      <w:r w:rsidR="00485121" w:rsidRPr="00D67CB4">
        <w:rPr>
          <w:rStyle w:val="a7"/>
          <w:bCs/>
          <w:color w:val="auto"/>
          <w:sz w:val="24"/>
          <w:szCs w:val="24"/>
          <w:u w:val="none"/>
        </w:rPr>
        <w:t xml:space="preserve"> марта 20</w:t>
      </w:r>
      <w:r w:rsidR="00322268" w:rsidRPr="00D67CB4">
        <w:rPr>
          <w:rStyle w:val="a7"/>
          <w:bCs/>
          <w:color w:val="auto"/>
          <w:sz w:val="24"/>
          <w:szCs w:val="24"/>
          <w:u w:val="none"/>
        </w:rPr>
        <w:t>2</w:t>
      </w:r>
      <w:r w:rsidR="00AE3B76" w:rsidRPr="00D67CB4">
        <w:rPr>
          <w:rStyle w:val="a7"/>
          <w:bCs/>
          <w:color w:val="auto"/>
          <w:sz w:val="24"/>
          <w:szCs w:val="24"/>
          <w:u w:val="none"/>
        </w:rPr>
        <w:t>1</w:t>
      </w:r>
      <w:r w:rsidR="00485121" w:rsidRPr="00D67CB4">
        <w:rPr>
          <w:rStyle w:val="a7"/>
          <w:bCs/>
          <w:color w:val="auto"/>
          <w:sz w:val="24"/>
          <w:szCs w:val="24"/>
          <w:u w:val="none"/>
        </w:rPr>
        <w:t>г.</w:t>
      </w:r>
    </w:p>
    <w:p w:rsidR="00FF4524" w:rsidRPr="00212183" w:rsidRDefault="00FF4524" w:rsidP="0083121A">
      <w:pPr>
        <w:ind w:firstLine="360"/>
        <w:jc w:val="both"/>
        <w:rPr>
          <w:color w:val="000000"/>
          <w:sz w:val="24"/>
          <w:szCs w:val="24"/>
        </w:rPr>
      </w:pPr>
      <w:r w:rsidRPr="00D67CB4">
        <w:rPr>
          <w:bCs/>
          <w:sz w:val="24"/>
          <w:szCs w:val="24"/>
        </w:rPr>
        <w:t xml:space="preserve">Список заявившихся участников публикуется (с еженедельным обновлением) на </w:t>
      </w:r>
      <w:r w:rsidR="00CD6D18" w:rsidRPr="00D67CB4">
        <w:rPr>
          <w:bCs/>
          <w:sz w:val="24"/>
          <w:szCs w:val="24"/>
        </w:rPr>
        <w:t>сайт</w:t>
      </w:r>
      <w:r w:rsidR="00510784" w:rsidRPr="00D67CB4">
        <w:rPr>
          <w:bCs/>
          <w:sz w:val="24"/>
          <w:szCs w:val="24"/>
        </w:rPr>
        <w:t>е</w:t>
      </w:r>
      <w:r w:rsidR="007F09EA" w:rsidRPr="00D67CB4">
        <w:rPr>
          <w:bCs/>
          <w:sz w:val="24"/>
          <w:szCs w:val="24"/>
        </w:rPr>
        <w:t xml:space="preserve"> </w:t>
      </w:r>
      <w:r w:rsidR="007F09EA" w:rsidRPr="00D67CB4">
        <w:rPr>
          <w:bCs/>
          <w:sz w:val="24"/>
          <w:szCs w:val="24"/>
          <w:lang w:val="en-US"/>
        </w:rPr>
        <w:t>tat</w:t>
      </w:r>
      <w:r w:rsidR="007F09EA" w:rsidRPr="00D67CB4">
        <w:rPr>
          <w:bCs/>
          <w:sz w:val="24"/>
          <w:szCs w:val="24"/>
        </w:rPr>
        <w:t>-</w:t>
      </w:r>
      <w:r w:rsidR="007F09EA" w:rsidRPr="00212183">
        <w:rPr>
          <w:bCs/>
          <w:sz w:val="24"/>
          <w:szCs w:val="24"/>
          <w:lang w:val="en-US"/>
        </w:rPr>
        <w:t>chess</w:t>
      </w:r>
      <w:r w:rsidR="007F09EA" w:rsidRPr="00212183">
        <w:rPr>
          <w:bCs/>
          <w:sz w:val="24"/>
          <w:szCs w:val="24"/>
        </w:rPr>
        <w:t>.</w:t>
      </w:r>
      <w:r w:rsidR="007F09EA" w:rsidRPr="00212183">
        <w:rPr>
          <w:bCs/>
          <w:sz w:val="24"/>
          <w:szCs w:val="24"/>
          <w:lang w:val="en-US"/>
        </w:rPr>
        <w:t>ru</w:t>
      </w:r>
      <w:r w:rsidR="007F09EA" w:rsidRPr="00212183">
        <w:rPr>
          <w:bCs/>
          <w:sz w:val="24"/>
          <w:szCs w:val="24"/>
        </w:rPr>
        <w:t xml:space="preserve"> и</w:t>
      </w:r>
      <w:r w:rsidR="00510784" w:rsidRPr="00212183">
        <w:rPr>
          <w:bCs/>
          <w:sz w:val="24"/>
          <w:szCs w:val="24"/>
        </w:rPr>
        <w:t xml:space="preserve"> </w:t>
      </w:r>
      <w:r w:rsidR="00CD6D18" w:rsidRPr="00212183">
        <w:rPr>
          <w:sz w:val="24"/>
          <w:szCs w:val="24"/>
          <w:u w:val="single"/>
          <w:lang w:val="en-US"/>
        </w:rPr>
        <w:t>kazchess</w:t>
      </w:r>
      <w:r w:rsidR="00CD6D18" w:rsidRPr="00212183">
        <w:rPr>
          <w:sz w:val="24"/>
          <w:szCs w:val="24"/>
          <w:u w:val="single"/>
        </w:rPr>
        <w:t>.</w:t>
      </w:r>
      <w:r w:rsidR="00CD6D18" w:rsidRPr="00212183">
        <w:rPr>
          <w:sz w:val="24"/>
          <w:szCs w:val="24"/>
          <w:u w:val="single"/>
          <w:lang w:val="en-US"/>
        </w:rPr>
        <w:t>ru</w:t>
      </w:r>
      <w:r w:rsidR="00CD6D18" w:rsidRPr="00212183">
        <w:rPr>
          <w:sz w:val="24"/>
          <w:szCs w:val="24"/>
          <w:u w:val="single"/>
        </w:rPr>
        <w:t>.</w:t>
      </w:r>
      <w:r w:rsidR="001A17CC" w:rsidRPr="00212183">
        <w:rPr>
          <w:sz w:val="24"/>
          <w:szCs w:val="24"/>
        </w:rPr>
        <w:t xml:space="preserve"> </w:t>
      </w:r>
    </w:p>
    <w:p w:rsidR="00D359BA" w:rsidRPr="00212183" w:rsidRDefault="00D359BA" w:rsidP="0016644D">
      <w:pPr>
        <w:jc w:val="both"/>
        <w:rPr>
          <w:sz w:val="24"/>
          <w:szCs w:val="24"/>
        </w:rPr>
      </w:pPr>
    </w:p>
    <w:p w:rsidR="00FF4524" w:rsidRPr="0083121A" w:rsidRDefault="00FF4524" w:rsidP="0083121A">
      <w:pPr>
        <w:pStyle w:val="a6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B16980">
        <w:rPr>
          <w:b/>
          <w:sz w:val="24"/>
          <w:szCs w:val="24"/>
        </w:rPr>
        <w:t>ОПРЕДЕЛЕНИЕ И НАГРАЖДЕНИЕ ПОБЕДИТЕЛЕЙ</w:t>
      </w:r>
    </w:p>
    <w:p w:rsidR="00212183" w:rsidRPr="0083121A" w:rsidRDefault="00212183" w:rsidP="0083121A">
      <w:pPr>
        <w:pStyle w:val="a6"/>
        <w:rPr>
          <w:b/>
          <w:sz w:val="24"/>
          <w:szCs w:val="24"/>
        </w:rPr>
      </w:pPr>
    </w:p>
    <w:p w:rsidR="00A134A1" w:rsidRPr="00212183" w:rsidRDefault="00A134A1" w:rsidP="00212183">
      <w:pPr>
        <w:ind w:firstLine="465"/>
        <w:jc w:val="both"/>
        <w:rPr>
          <w:sz w:val="24"/>
          <w:szCs w:val="24"/>
        </w:rPr>
      </w:pPr>
      <w:r w:rsidRPr="00212183">
        <w:rPr>
          <w:sz w:val="24"/>
          <w:szCs w:val="24"/>
        </w:rPr>
        <w:t>Вид Соревнований – личные</w:t>
      </w:r>
    </w:p>
    <w:p w:rsidR="005572FF" w:rsidRPr="00212183" w:rsidRDefault="00FF4524" w:rsidP="00B16980">
      <w:pPr>
        <w:ind w:firstLine="465"/>
        <w:jc w:val="both"/>
        <w:rPr>
          <w:sz w:val="24"/>
          <w:szCs w:val="24"/>
        </w:rPr>
      </w:pPr>
      <w:r w:rsidRPr="00212183">
        <w:rPr>
          <w:sz w:val="24"/>
          <w:szCs w:val="24"/>
        </w:rPr>
        <w:t>Победители и призеры турнира в каждой номинации определяются по наибольшей сумме набранных очков. В случае равенства очков места определяются по дополнительным показателям в порядке убывания</w:t>
      </w:r>
    </w:p>
    <w:p w:rsidR="00FF4524" w:rsidRPr="00B16980" w:rsidRDefault="006733B8" w:rsidP="00B16980">
      <w:pPr>
        <w:ind w:firstLine="465"/>
        <w:jc w:val="both"/>
        <w:rPr>
          <w:sz w:val="24"/>
          <w:szCs w:val="24"/>
        </w:rPr>
      </w:pPr>
      <w:r w:rsidRPr="00B16980">
        <w:rPr>
          <w:sz w:val="24"/>
          <w:szCs w:val="24"/>
        </w:rPr>
        <w:t xml:space="preserve">- </w:t>
      </w:r>
      <w:r w:rsidR="00FF4524" w:rsidRPr="00B16980">
        <w:rPr>
          <w:sz w:val="24"/>
          <w:szCs w:val="24"/>
        </w:rPr>
        <w:t>в турнире по швейцарской системе:</w:t>
      </w:r>
    </w:p>
    <w:p w:rsidR="00E626D6" w:rsidRPr="00B16980" w:rsidRDefault="00E626D6" w:rsidP="00B16980">
      <w:pPr>
        <w:ind w:firstLine="465"/>
        <w:jc w:val="both"/>
        <w:rPr>
          <w:sz w:val="24"/>
          <w:szCs w:val="24"/>
        </w:rPr>
      </w:pPr>
      <w:r w:rsidRPr="00B16980">
        <w:rPr>
          <w:sz w:val="24"/>
          <w:szCs w:val="24"/>
        </w:rPr>
        <w:t xml:space="preserve">а) </w:t>
      </w:r>
      <w:r w:rsidR="00A134A1" w:rsidRPr="00B16980">
        <w:rPr>
          <w:sz w:val="24"/>
          <w:szCs w:val="24"/>
        </w:rPr>
        <w:t>личная встреча</w:t>
      </w:r>
      <w:r w:rsidRPr="00B16980">
        <w:rPr>
          <w:sz w:val="24"/>
          <w:szCs w:val="24"/>
        </w:rPr>
        <w:t xml:space="preserve">; </w:t>
      </w:r>
    </w:p>
    <w:p w:rsidR="00E626D6" w:rsidRPr="00B16980" w:rsidRDefault="00E626D6" w:rsidP="00B16980">
      <w:pPr>
        <w:ind w:firstLine="465"/>
        <w:jc w:val="both"/>
        <w:rPr>
          <w:sz w:val="24"/>
          <w:szCs w:val="24"/>
        </w:rPr>
      </w:pPr>
      <w:r w:rsidRPr="00B16980">
        <w:rPr>
          <w:sz w:val="24"/>
          <w:szCs w:val="24"/>
        </w:rPr>
        <w:t xml:space="preserve">б) </w:t>
      </w:r>
      <w:r w:rsidR="00440F64" w:rsidRPr="00B16980">
        <w:rPr>
          <w:sz w:val="24"/>
          <w:szCs w:val="24"/>
        </w:rPr>
        <w:t>усечённый Бухгольц -1</w:t>
      </w:r>
      <w:r w:rsidRPr="00B16980">
        <w:rPr>
          <w:sz w:val="24"/>
          <w:szCs w:val="24"/>
        </w:rPr>
        <w:t xml:space="preserve">; </w:t>
      </w:r>
    </w:p>
    <w:p w:rsidR="00E626D6" w:rsidRPr="00B16980" w:rsidRDefault="00E626D6" w:rsidP="00B16980">
      <w:pPr>
        <w:ind w:firstLine="465"/>
        <w:jc w:val="both"/>
        <w:rPr>
          <w:sz w:val="24"/>
          <w:szCs w:val="24"/>
        </w:rPr>
      </w:pPr>
      <w:r w:rsidRPr="00B16980">
        <w:rPr>
          <w:sz w:val="24"/>
          <w:szCs w:val="24"/>
        </w:rPr>
        <w:t>в)</w:t>
      </w:r>
      <w:r w:rsidR="00440F64" w:rsidRPr="00B16980">
        <w:rPr>
          <w:sz w:val="24"/>
          <w:szCs w:val="24"/>
        </w:rPr>
        <w:t xml:space="preserve"> </w:t>
      </w:r>
      <w:r w:rsidR="00440F64" w:rsidRPr="00B16980">
        <w:rPr>
          <w:color w:val="000000"/>
          <w:sz w:val="24"/>
          <w:szCs w:val="24"/>
        </w:rPr>
        <w:t>Бухгольц</w:t>
      </w:r>
      <w:r w:rsidRPr="00B16980">
        <w:rPr>
          <w:sz w:val="24"/>
          <w:szCs w:val="24"/>
        </w:rPr>
        <w:t xml:space="preserve">; </w:t>
      </w:r>
    </w:p>
    <w:p w:rsidR="00E626D6" w:rsidRPr="00B16980" w:rsidRDefault="00E626D6" w:rsidP="00B16980">
      <w:pPr>
        <w:ind w:firstLine="465"/>
        <w:jc w:val="both"/>
        <w:rPr>
          <w:sz w:val="24"/>
          <w:szCs w:val="24"/>
        </w:rPr>
      </w:pPr>
      <w:r w:rsidRPr="00B16980">
        <w:rPr>
          <w:sz w:val="24"/>
          <w:szCs w:val="24"/>
        </w:rPr>
        <w:lastRenderedPageBreak/>
        <w:t>г)</w:t>
      </w:r>
      <w:r w:rsidR="00962F5C" w:rsidRPr="00B16980">
        <w:rPr>
          <w:sz w:val="24"/>
          <w:szCs w:val="24"/>
        </w:rPr>
        <w:t xml:space="preserve"> </w:t>
      </w:r>
      <w:r w:rsidR="00A134A1" w:rsidRPr="00B16980">
        <w:rPr>
          <w:sz w:val="24"/>
          <w:szCs w:val="24"/>
        </w:rPr>
        <w:t xml:space="preserve">большое число </w:t>
      </w:r>
      <w:r w:rsidR="003D4745" w:rsidRPr="00B16980">
        <w:rPr>
          <w:sz w:val="24"/>
          <w:szCs w:val="24"/>
        </w:rPr>
        <w:t>побед</w:t>
      </w:r>
      <w:r w:rsidRPr="00B16980">
        <w:rPr>
          <w:sz w:val="24"/>
          <w:szCs w:val="24"/>
        </w:rPr>
        <w:t xml:space="preserve">; </w:t>
      </w:r>
    </w:p>
    <w:p w:rsidR="00E626D6" w:rsidRPr="00B16980" w:rsidRDefault="00E626D6" w:rsidP="00B16980">
      <w:pPr>
        <w:ind w:firstLine="465"/>
        <w:jc w:val="both"/>
        <w:rPr>
          <w:sz w:val="24"/>
          <w:szCs w:val="24"/>
        </w:rPr>
      </w:pPr>
      <w:r w:rsidRPr="00B16980">
        <w:rPr>
          <w:sz w:val="24"/>
          <w:szCs w:val="24"/>
        </w:rPr>
        <w:t xml:space="preserve">д) </w:t>
      </w:r>
      <w:r w:rsidR="00440F64" w:rsidRPr="00B16980">
        <w:rPr>
          <w:sz w:val="24"/>
          <w:szCs w:val="24"/>
        </w:rPr>
        <w:t>число партий, сыгранных черными фигурами (несыгранные партии считаются как «игранные» белыми фигурами)</w:t>
      </w:r>
      <w:r w:rsidRPr="00B16980">
        <w:rPr>
          <w:sz w:val="24"/>
          <w:szCs w:val="24"/>
        </w:rPr>
        <w:t xml:space="preserve">; </w:t>
      </w:r>
    </w:p>
    <w:p w:rsidR="00FF4524" w:rsidRPr="00B16980" w:rsidRDefault="00E626D6" w:rsidP="00B16980">
      <w:pPr>
        <w:ind w:firstLine="465"/>
        <w:jc w:val="both"/>
        <w:rPr>
          <w:sz w:val="24"/>
          <w:szCs w:val="24"/>
        </w:rPr>
      </w:pPr>
      <w:r w:rsidRPr="00B16980">
        <w:rPr>
          <w:sz w:val="24"/>
          <w:szCs w:val="24"/>
        </w:rPr>
        <w:t>е)</w:t>
      </w:r>
      <w:r w:rsidR="00962F5C" w:rsidRPr="00B16980">
        <w:rPr>
          <w:sz w:val="24"/>
          <w:szCs w:val="24"/>
        </w:rPr>
        <w:t xml:space="preserve"> </w:t>
      </w:r>
      <w:r w:rsidR="003D4745" w:rsidRPr="00B16980">
        <w:rPr>
          <w:sz w:val="24"/>
          <w:szCs w:val="24"/>
        </w:rPr>
        <w:t>средний российский рейтинг соперников</w:t>
      </w:r>
      <w:r w:rsidRPr="00B16980">
        <w:rPr>
          <w:sz w:val="24"/>
          <w:szCs w:val="24"/>
        </w:rPr>
        <w:t>.</w:t>
      </w:r>
      <w:r w:rsidR="00FF4524" w:rsidRPr="00B16980">
        <w:rPr>
          <w:sz w:val="24"/>
          <w:szCs w:val="24"/>
        </w:rPr>
        <w:t xml:space="preserve"> </w:t>
      </w:r>
    </w:p>
    <w:p w:rsidR="00FF4524" w:rsidRPr="00A7325D" w:rsidRDefault="006733B8" w:rsidP="00B16980">
      <w:pPr>
        <w:ind w:firstLine="465"/>
        <w:jc w:val="both"/>
        <w:rPr>
          <w:sz w:val="24"/>
          <w:szCs w:val="24"/>
        </w:rPr>
      </w:pPr>
      <w:r w:rsidRPr="00B16980">
        <w:rPr>
          <w:sz w:val="24"/>
          <w:szCs w:val="24"/>
        </w:rPr>
        <w:t xml:space="preserve">- </w:t>
      </w:r>
      <w:r w:rsidR="00FF4524" w:rsidRPr="00B16980">
        <w:rPr>
          <w:sz w:val="24"/>
          <w:szCs w:val="24"/>
        </w:rPr>
        <w:t xml:space="preserve">в турнире по круговой системе: </w:t>
      </w:r>
    </w:p>
    <w:p w:rsidR="00E626D6" w:rsidRPr="00D620C4" w:rsidRDefault="00E626D6" w:rsidP="00B16980">
      <w:pPr>
        <w:ind w:firstLine="465"/>
        <w:jc w:val="both"/>
        <w:rPr>
          <w:sz w:val="24"/>
          <w:szCs w:val="24"/>
        </w:rPr>
      </w:pPr>
      <w:r w:rsidRPr="00D620C4">
        <w:rPr>
          <w:sz w:val="24"/>
          <w:szCs w:val="24"/>
        </w:rPr>
        <w:t xml:space="preserve">а) личная встреча; </w:t>
      </w:r>
    </w:p>
    <w:p w:rsidR="00E626D6" w:rsidRPr="0083121A" w:rsidRDefault="00E626D6" w:rsidP="00B16980">
      <w:pPr>
        <w:ind w:firstLine="465"/>
        <w:jc w:val="both"/>
        <w:rPr>
          <w:sz w:val="24"/>
          <w:szCs w:val="24"/>
        </w:rPr>
      </w:pPr>
      <w:r w:rsidRPr="0083121A">
        <w:rPr>
          <w:sz w:val="24"/>
          <w:szCs w:val="24"/>
        </w:rPr>
        <w:t xml:space="preserve">б) </w:t>
      </w:r>
      <w:r w:rsidR="003D4745" w:rsidRPr="0083121A">
        <w:rPr>
          <w:sz w:val="24"/>
          <w:szCs w:val="24"/>
        </w:rPr>
        <w:t>Зоннеборн-Бергер</w:t>
      </w:r>
      <w:r w:rsidR="00207FE5" w:rsidRPr="0083121A">
        <w:rPr>
          <w:sz w:val="24"/>
          <w:szCs w:val="24"/>
        </w:rPr>
        <w:t xml:space="preserve">; </w:t>
      </w:r>
    </w:p>
    <w:p w:rsidR="00E626D6" w:rsidRPr="0083121A" w:rsidRDefault="00E626D6" w:rsidP="00B16980">
      <w:pPr>
        <w:ind w:firstLine="465"/>
        <w:jc w:val="both"/>
        <w:rPr>
          <w:sz w:val="24"/>
          <w:szCs w:val="24"/>
        </w:rPr>
      </w:pPr>
      <w:r w:rsidRPr="0083121A">
        <w:rPr>
          <w:sz w:val="24"/>
          <w:szCs w:val="24"/>
        </w:rPr>
        <w:t>в)</w:t>
      </w:r>
      <w:r w:rsidR="00962F5C" w:rsidRPr="0083121A">
        <w:rPr>
          <w:sz w:val="24"/>
          <w:szCs w:val="24"/>
        </w:rPr>
        <w:t xml:space="preserve"> </w:t>
      </w:r>
      <w:r w:rsidR="003D4745" w:rsidRPr="0083121A">
        <w:rPr>
          <w:sz w:val="24"/>
          <w:szCs w:val="24"/>
        </w:rPr>
        <w:t>система Койя</w:t>
      </w:r>
      <w:r w:rsidRPr="0083121A">
        <w:rPr>
          <w:sz w:val="24"/>
          <w:szCs w:val="24"/>
        </w:rPr>
        <w:t xml:space="preserve">; </w:t>
      </w:r>
    </w:p>
    <w:p w:rsidR="00A134A1" w:rsidRPr="0083121A" w:rsidRDefault="00E626D6" w:rsidP="00B16980">
      <w:pPr>
        <w:ind w:firstLine="465"/>
        <w:jc w:val="both"/>
        <w:rPr>
          <w:sz w:val="24"/>
          <w:szCs w:val="24"/>
        </w:rPr>
      </w:pPr>
      <w:r w:rsidRPr="0083121A">
        <w:rPr>
          <w:sz w:val="24"/>
          <w:szCs w:val="24"/>
        </w:rPr>
        <w:t xml:space="preserve">г) </w:t>
      </w:r>
      <w:r w:rsidR="003D4745" w:rsidRPr="0083121A">
        <w:rPr>
          <w:sz w:val="24"/>
          <w:szCs w:val="24"/>
        </w:rPr>
        <w:t>большее число побед</w:t>
      </w:r>
      <w:r w:rsidR="00A134A1" w:rsidRPr="0083121A">
        <w:rPr>
          <w:sz w:val="24"/>
          <w:szCs w:val="24"/>
        </w:rPr>
        <w:t>.</w:t>
      </w:r>
    </w:p>
    <w:p w:rsidR="001360C2" w:rsidRPr="0083121A" w:rsidRDefault="00C8480D" w:rsidP="00B16980">
      <w:pPr>
        <w:ind w:firstLine="465"/>
        <w:jc w:val="both"/>
        <w:rPr>
          <w:b/>
          <w:sz w:val="24"/>
          <w:szCs w:val="24"/>
        </w:rPr>
      </w:pPr>
      <w:r w:rsidRPr="0083121A">
        <w:rPr>
          <w:b/>
          <w:sz w:val="24"/>
          <w:szCs w:val="24"/>
        </w:rPr>
        <w:t>В случае равенства очков и всех дополнительных показателей при дележе мест зачётные очки и денежные призы делятся, медали и кубки – по жребию.</w:t>
      </w:r>
    </w:p>
    <w:p w:rsidR="00A134A1" w:rsidRPr="0083121A" w:rsidRDefault="00A134A1" w:rsidP="00B16980">
      <w:pPr>
        <w:widowControl w:val="0"/>
        <w:suppressAutoHyphens/>
        <w:autoSpaceDE w:val="0"/>
        <w:ind w:firstLine="567"/>
        <w:jc w:val="both"/>
        <w:rPr>
          <w:rFonts w:eastAsia="Times New Roman"/>
          <w:kern w:val="1"/>
          <w:sz w:val="24"/>
          <w:szCs w:val="24"/>
          <w:lang w:eastAsia="zh-CN" w:bidi="hi-IN"/>
        </w:rPr>
      </w:pPr>
      <w:r w:rsidRPr="0083121A">
        <w:rPr>
          <w:rFonts w:eastAsia="Times New Roman"/>
          <w:kern w:val="1"/>
          <w:sz w:val="24"/>
          <w:szCs w:val="24"/>
          <w:lang w:eastAsia="zh-CN" w:bidi="hi-IN"/>
        </w:rPr>
        <w:t>В случае отмены Соревнований, причинами которой послужили обстоятельства непреодолимой силы, когда фактически не сыграно 3 и более туров, соревнования признаются несостоявшимся.</w:t>
      </w:r>
    </w:p>
    <w:p w:rsidR="00A134A1" w:rsidRPr="0083121A" w:rsidRDefault="00A134A1" w:rsidP="00A7325D">
      <w:pPr>
        <w:widowControl w:val="0"/>
        <w:suppressAutoHyphens/>
        <w:autoSpaceDE w:val="0"/>
        <w:ind w:firstLine="567"/>
        <w:jc w:val="both"/>
        <w:rPr>
          <w:rFonts w:eastAsia="Times New Roman"/>
          <w:kern w:val="1"/>
          <w:sz w:val="24"/>
          <w:szCs w:val="24"/>
          <w:lang w:eastAsia="zh-CN" w:bidi="hi-IN"/>
        </w:rPr>
      </w:pPr>
      <w:r w:rsidRPr="0083121A">
        <w:rPr>
          <w:rFonts w:eastAsia="Times New Roman"/>
          <w:kern w:val="1"/>
          <w:sz w:val="24"/>
          <w:szCs w:val="24"/>
          <w:lang w:eastAsia="zh-CN" w:bidi="hi-IN"/>
        </w:rPr>
        <w:t>В случае отмены Соревнований, причинами которой послужили обстоятельства непреодолимой силы, до фактического начала последнего или предпоследнего туров, итоги Соревнований будут подведены по результатам фактически сыгранных туров.</w:t>
      </w:r>
    </w:p>
    <w:p w:rsidR="00490992" w:rsidRPr="0083121A" w:rsidRDefault="00490992" w:rsidP="00D620C4">
      <w:pPr>
        <w:ind w:firstLine="567"/>
        <w:jc w:val="both"/>
        <w:rPr>
          <w:sz w:val="24"/>
          <w:szCs w:val="24"/>
        </w:rPr>
      </w:pPr>
      <w:r w:rsidRPr="0083121A">
        <w:rPr>
          <w:sz w:val="24"/>
          <w:szCs w:val="24"/>
        </w:rPr>
        <w:t xml:space="preserve">Подсчёт кубковых очков во всех турнирах проводится согласно п.6 «Положения о </w:t>
      </w:r>
      <w:r w:rsidR="00560838" w:rsidRPr="0083121A">
        <w:rPr>
          <w:sz w:val="24"/>
          <w:szCs w:val="24"/>
        </w:rPr>
        <w:t>соревнованиях на Кубок России 20</w:t>
      </w:r>
      <w:r w:rsidR="00322268" w:rsidRPr="0083121A">
        <w:rPr>
          <w:sz w:val="24"/>
          <w:szCs w:val="24"/>
        </w:rPr>
        <w:t>2</w:t>
      </w:r>
      <w:r w:rsidR="00AE3B76" w:rsidRPr="0083121A">
        <w:rPr>
          <w:sz w:val="24"/>
          <w:szCs w:val="24"/>
        </w:rPr>
        <w:t>1</w:t>
      </w:r>
      <w:r w:rsidR="00560838" w:rsidRPr="0083121A">
        <w:rPr>
          <w:sz w:val="24"/>
          <w:szCs w:val="24"/>
        </w:rPr>
        <w:t xml:space="preserve"> года по шахматам среди мальчиков и девочек до 9, 11, 13 лет, юношей и девушек до 15 лет.</w:t>
      </w:r>
    </w:p>
    <w:p w:rsidR="00831520" w:rsidRPr="0083121A" w:rsidRDefault="00831520" w:rsidP="0083121A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/>
          <w:kern w:val="1"/>
          <w:sz w:val="24"/>
          <w:szCs w:val="24"/>
          <w:lang w:eastAsia="zh-CN" w:bidi="hi-IN"/>
        </w:rPr>
      </w:pPr>
      <w:r w:rsidRPr="0083121A">
        <w:rPr>
          <w:rFonts w:eastAsia="Times New Roman"/>
          <w:kern w:val="1"/>
          <w:sz w:val="24"/>
          <w:szCs w:val="24"/>
          <w:lang w:eastAsia="zh-CN" w:bidi="hi-IN"/>
        </w:rPr>
        <w:t>«Зачетные» очки начисляются шахматистам, имеющим гражданство РФ, удовлетворяющим одному из следующих условий:</w:t>
      </w:r>
    </w:p>
    <w:p w:rsidR="00831520" w:rsidRPr="0083121A" w:rsidRDefault="00831520" w:rsidP="0083121A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/>
          <w:kern w:val="1"/>
          <w:sz w:val="24"/>
          <w:szCs w:val="24"/>
          <w:lang w:eastAsia="zh-CN" w:bidi="hi-IN"/>
        </w:rPr>
      </w:pPr>
      <w:r w:rsidRPr="0083121A">
        <w:rPr>
          <w:rFonts w:eastAsia="Times New Roman"/>
          <w:kern w:val="1"/>
          <w:sz w:val="24"/>
          <w:szCs w:val="24"/>
          <w:lang w:eastAsia="zh-CN" w:bidi="hi-IN"/>
        </w:rPr>
        <w:t>• постоянная регистрация на территории одного из субъектов РФ;</w:t>
      </w:r>
    </w:p>
    <w:p w:rsidR="00831520" w:rsidRPr="0083121A" w:rsidRDefault="00831520" w:rsidP="0083121A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/>
          <w:kern w:val="1"/>
          <w:sz w:val="24"/>
          <w:szCs w:val="24"/>
          <w:lang w:eastAsia="zh-CN" w:bidi="hi-IN"/>
        </w:rPr>
      </w:pPr>
      <w:r w:rsidRPr="0083121A">
        <w:rPr>
          <w:rFonts w:eastAsia="Times New Roman"/>
          <w:kern w:val="1"/>
          <w:sz w:val="24"/>
          <w:szCs w:val="24"/>
          <w:lang w:eastAsia="zh-CN" w:bidi="hi-IN"/>
        </w:rPr>
        <w:t>• временная регистрация на территории одного из субъектов РФ, срок регистрации не позднее 01 января года проведения Соревнований.</w:t>
      </w:r>
    </w:p>
    <w:p w:rsidR="00831520" w:rsidRPr="0083121A" w:rsidRDefault="00831520" w:rsidP="0083121A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/>
          <w:kern w:val="1"/>
          <w:sz w:val="24"/>
          <w:szCs w:val="24"/>
          <w:lang w:eastAsia="zh-CN" w:bidi="hi-IN"/>
        </w:rPr>
      </w:pPr>
      <w:r w:rsidRPr="0083121A">
        <w:rPr>
          <w:rFonts w:eastAsia="Times New Roman"/>
          <w:kern w:val="1"/>
          <w:sz w:val="24"/>
          <w:szCs w:val="24"/>
          <w:lang w:eastAsia="zh-CN" w:bidi="hi-IN"/>
        </w:rPr>
        <w:t>Участие спортсменов, не имеющих гражданства РФ, не влияет на распределение «зачетных» очков.</w:t>
      </w:r>
    </w:p>
    <w:p w:rsidR="00831520" w:rsidRPr="00D67CB4" w:rsidRDefault="00831520" w:rsidP="0083121A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/>
          <w:kern w:val="1"/>
          <w:sz w:val="24"/>
          <w:szCs w:val="24"/>
          <w:lang w:eastAsia="zh-CN" w:bidi="hi-IN"/>
        </w:rPr>
      </w:pPr>
      <w:r w:rsidRPr="0083121A">
        <w:rPr>
          <w:rFonts w:eastAsia="Times New Roman"/>
          <w:kern w:val="1"/>
          <w:sz w:val="24"/>
          <w:szCs w:val="24"/>
          <w:lang w:eastAsia="zh-CN" w:bidi="hi-IN"/>
        </w:rPr>
        <w:t xml:space="preserve">В течение 5 дней после окончания Соревнований, организаторы присылают в ФШР на электронный адрес </w:t>
      </w:r>
      <w:hyperlink r:id="rId10">
        <w:r w:rsidRPr="0083121A">
          <w:rPr>
            <w:rFonts w:eastAsia="Times New Roman"/>
            <w:kern w:val="1"/>
            <w:sz w:val="24"/>
            <w:szCs w:val="24"/>
            <w:u w:val="single"/>
            <w:lang w:eastAsia="zh-CN" w:bidi="hi-IN"/>
          </w:rPr>
          <w:t>filippov@ruchess.ru</w:t>
        </w:r>
        <w:r w:rsidRPr="0083121A">
          <w:rPr>
            <w:rFonts w:eastAsia="Times New Roman"/>
            <w:kern w:val="1"/>
            <w:sz w:val="24"/>
            <w:szCs w:val="24"/>
            <w:lang w:eastAsia="zh-CN" w:bidi="hi-IN"/>
          </w:rPr>
          <w:t xml:space="preserve"> </w:t>
        </w:r>
      </w:hyperlink>
      <w:r w:rsidRPr="00260D1E">
        <w:rPr>
          <w:rFonts w:eastAsia="Times New Roman"/>
          <w:kern w:val="1"/>
          <w:sz w:val="24"/>
          <w:szCs w:val="24"/>
          <w:lang w:eastAsia="zh-CN" w:bidi="hi-IN"/>
        </w:rPr>
        <w:t xml:space="preserve">в сканированном виде, заверенные печатью и </w:t>
      </w:r>
      <w:r w:rsidRPr="00D67CB4">
        <w:rPr>
          <w:rFonts w:eastAsia="Times New Roman"/>
          <w:kern w:val="1"/>
          <w:sz w:val="24"/>
          <w:szCs w:val="24"/>
          <w:lang w:eastAsia="zh-CN" w:bidi="hi-IN"/>
        </w:rPr>
        <w:t xml:space="preserve">подписью главного судьи судейские отчеты, таблицы результатов (содержат результаты всех участников с указанием дат рождения, разрядов, принадлежности детей к субъектам РФ), а также таблицы с данными участников, получающих «зачетные» очки. </w:t>
      </w:r>
    </w:p>
    <w:p w:rsidR="00FF4524" w:rsidRPr="00D67CB4" w:rsidRDefault="00FF4524" w:rsidP="0083121A">
      <w:pPr>
        <w:ind w:firstLine="465"/>
        <w:jc w:val="both"/>
        <w:rPr>
          <w:sz w:val="24"/>
          <w:szCs w:val="24"/>
        </w:rPr>
      </w:pPr>
      <w:r w:rsidRPr="00D67CB4">
        <w:rPr>
          <w:sz w:val="24"/>
          <w:szCs w:val="24"/>
        </w:rPr>
        <w:t xml:space="preserve">Участники, занявшие первые места в каждой номинации, награждаются дипломами, медалями и памятными кубками. Участники, занявшие 2-е и 3-е места в каждой возрастной категории, награждаются дипломами и медалями.                               </w:t>
      </w:r>
    </w:p>
    <w:p w:rsidR="00FF4524" w:rsidRPr="00212183" w:rsidRDefault="00FF4524" w:rsidP="0083121A">
      <w:pPr>
        <w:shd w:val="clear" w:color="auto" w:fill="FFFFFF"/>
        <w:ind w:left="5" w:firstLine="465"/>
        <w:jc w:val="both"/>
        <w:rPr>
          <w:sz w:val="24"/>
          <w:szCs w:val="24"/>
        </w:rPr>
      </w:pPr>
      <w:r w:rsidRPr="00D67CB4">
        <w:rPr>
          <w:sz w:val="24"/>
          <w:szCs w:val="24"/>
        </w:rPr>
        <w:t>Размер и количество денежных призов определяется регламентом турнира.</w:t>
      </w:r>
      <w:r w:rsidR="00925B51" w:rsidRPr="00212183">
        <w:rPr>
          <w:sz w:val="24"/>
          <w:szCs w:val="24"/>
        </w:rPr>
        <w:t xml:space="preserve"> Сумма денежных призов составляет 50 % от суммы собранных </w:t>
      </w:r>
      <w:r w:rsidR="00621E09" w:rsidRPr="00212183">
        <w:rPr>
          <w:sz w:val="24"/>
          <w:szCs w:val="24"/>
        </w:rPr>
        <w:t xml:space="preserve">заявочных </w:t>
      </w:r>
      <w:r w:rsidR="00925B51" w:rsidRPr="00212183">
        <w:rPr>
          <w:sz w:val="24"/>
          <w:szCs w:val="24"/>
        </w:rPr>
        <w:t>взносов.</w:t>
      </w:r>
    </w:p>
    <w:p w:rsidR="00FF4524" w:rsidRPr="00B16980" w:rsidRDefault="00FF4524" w:rsidP="0083121A">
      <w:pPr>
        <w:shd w:val="clear" w:color="auto" w:fill="FFFFFF"/>
        <w:ind w:left="5" w:firstLine="465"/>
        <w:jc w:val="both"/>
        <w:rPr>
          <w:sz w:val="24"/>
          <w:szCs w:val="24"/>
        </w:rPr>
      </w:pPr>
      <w:r w:rsidRPr="00212183">
        <w:rPr>
          <w:sz w:val="24"/>
          <w:szCs w:val="24"/>
        </w:rPr>
        <w:t xml:space="preserve">Призы подлежат налогообложению в соответствии с законодательством РФ. При </w:t>
      </w:r>
      <w:r w:rsidR="00A07EE2" w:rsidRPr="00212183">
        <w:rPr>
          <w:sz w:val="24"/>
          <w:szCs w:val="24"/>
        </w:rPr>
        <w:t>получении приза</w:t>
      </w:r>
      <w:r w:rsidRPr="00212183">
        <w:rPr>
          <w:sz w:val="24"/>
          <w:szCs w:val="24"/>
        </w:rPr>
        <w:t xml:space="preserve"> гражданам РФ необходимо иметь при себе оригиналы и копии следующих документов: свидетельство о рождении, паспорт, страховое пенсионное свидетельство и ИНН (копии не возвращаются).</w:t>
      </w:r>
    </w:p>
    <w:p w:rsidR="00621E09" w:rsidRPr="00B16980" w:rsidRDefault="00FF4524" w:rsidP="0083121A">
      <w:pPr>
        <w:ind w:firstLine="465"/>
        <w:jc w:val="both"/>
        <w:rPr>
          <w:sz w:val="24"/>
          <w:szCs w:val="24"/>
        </w:rPr>
      </w:pPr>
      <w:r w:rsidRPr="00B16980">
        <w:rPr>
          <w:sz w:val="24"/>
          <w:szCs w:val="24"/>
        </w:rPr>
        <w:t>.</w:t>
      </w:r>
    </w:p>
    <w:p w:rsidR="00FF4524" w:rsidRPr="0083121A" w:rsidRDefault="00A07EE2" w:rsidP="0083121A">
      <w:pPr>
        <w:pStyle w:val="a6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B16980">
        <w:rPr>
          <w:b/>
          <w:sz w:val="24"/>
          <w:szCs w:val="24"/>
        </w:rPr>
        <w:t>ФИНАНСОВЫЕ УСЛОВИЯ</w:t>
      </w:r>
    </w:p>
    <w:p w:rsidR="00212183" w:rsidRPr="0083121A" w:rsidRDefault="00212183" w:rsidP="0083121A">
      <w:pPr>
        <w:pStyle w:val="a6"/>
        <w:rPr>
          <w:b/>
          <w:sz w:val="24"/>
          <w:szCs w:val="24"/>
        </w:rPr>
      </w:pPr>
    </w:p>
    <w:p w:rsidR="00FF4524" w:rsidRPr="00B16980" w:rsidRDefault="00FF4524" w:rsidP="0083121A">
      <w:pPr>
        <w:ind w:firstLine="360"/>
        <w:jc w:val="both"/>
        <w:rPr>
          <w:sz w:val="24"/>
          <w:szCs w:val="24"/>
        </w:rPr>
      </w:pPr>
      <w:r w:rsidRPr="00212183">
        <w:rPr>
          <w:sz w:val="24"/>
          <w:szCs w:val="24"/>
        </w:rPr>
        <w:t xml:space="preserve">Все расходы, связанные с участием в </w:t>
      </w:r>
      <w:r w:rsidR="00B23758" w:rsidRPr="00212183">
        <w:rPr>
          <w:sz w:val="24"/>
          <w:szCs w:val="24"/>
        </w:rPr>
        <w:t>С</w:t>
      </w:r>
      <w:r w:rsidRPr="00212183">
        <w:rPr>
          <w:sz w:val="24"/>
          <w:szCs w:val="24"/>
        </w:rPr>
        <w:t xml:space="preserve">оревнованиях (проезд, суточные, питание, размещение, страхование, </w:t>
      </w:r>
      <w:r w:rsidR="00621E09" w:rsidRPr="00B16980">
        <w:rPr>
          <w:sz w:val="24"/>
          <w:szCs w:val="24"/>
        </w:rPr>
        <w:t xml:space="preserve">заявочный </w:t>
      </w:r>
      <w:r w:rsidRPr="00B16980">
        <w:rPr>
          <w:sz w:val="24"/>
          <w:szCs w:val="24"/>
        </w:rPr>
        <w:t>взнос) несут командирующие организации.</w:t>
      </w:r>
    </w:p>
    <w:p w:rsidR="00FF4524" w:rsidRPr="00B16980" w:rsidRDefault="00FF4524" w:rsidP="0083121A">
      <w:pPr>
        <w:ind w:firstLine="360"/>
        <w:jc w:val="both"/>
        <w:rPr>
          <w:sz w:val="24"/>
          <w:szCs w:val="24"/>
        </w:rPr>
      </w:pPr>
      <w:r w:rsidRPr="00B16980">
        <w:rPr>
          <w:sz w:val="24"/>
          <w:szCs w:val="24"/>
        </w:rPr>
        <w:t>Расходы, связанные с оплатой работы судейской коллегии, обслуживающего персонала</w:t>
      </w:r>
      <w:r w:rsidR="005916EF" w:rsidRPr="00B16980">
        <w:rPr>
          <w:sz w:val="24"/>
          <w:szCs w:val="24"/>
        </w:rPr>
        <w:t xml:space="preserve"> и наградной атрибутикой</w:t>
      </w:r>
      <w:r w:rsidR="0099757A" w:rsidRPr="00B16980">
        <w:rPr>
          <w:sz w:val="24"/>
          <w:szCs w:val="24"/>
        </w:rPr>
        <w:t>, расходы по оплате обсчета рейтинга ФИДЕ</w:t>
      </w:r>
      <w:r w:rsidR="005916EF" w:rsidRPr="00B16980">
        <w:rPr>
          <w:sz w:val="24"/>
          <w:szCs w:val="24"/>
        </w:rPr>
        <w:t xml:space="preserve"> </w:t>
      </w:r>
      <w:r w:rsidRPr="00B16980">
        <w:rPr>
          <w:sz w:val="24"/>
          <w:szCs w:val="24"/>
        </w:rPr>
        <w:t xml:space="preserve">несет </w:t>
      </w:r>
      <w:r w:rsidR="00847044" w:rsidRPr="00B16980">
        <w:rPr>
          <w:sz w:val="24"/>
          <w:szCs w:val="24"/>
        </w:rPr>
        <w:t xml:space="preserve">ГАУ </w:t>
      </w:r>
      <w:r w:rsidR="00495AA6" w:rsidRPr="00B16980">
        <w:rPr>
          <w:sz w:val="24"/>
          <w:szCs w:val="24"/>
        </w:rPr>
        <w:t>«</w:t>
      </w:r>
      <w:r w:rsidR="00847044" w:rsidRPr="00B16980">
        <w:rPr>
          <w:sz w:val="24"/>
          <w:szCs w:val="24"/>
        </w:rPr>
        <w:t>РСШОР по шахматам, шашкам, го им. Р.Г.</w:t>
      </w:r>
      <w:r w:rsidR="00A07EE2" w:rsidRPr="00B16980">
        <w:rPr>
          <w:sz w:val="24"/>
          <w:szCs w:val="24"/>
        </w:rPr>
        <w:t> </w:t>
      </w:r>
      <w:r w:rsidR="00847044" w:rsidRPr="00B16980">
        <w:rPr>
          <w:sz w:val="24"/>
          <w:szCs w:val="24"/>
        </w:rPr>
        <w:t>Нежметдинова</w:t>
      </w:r>
      <w:r w:rsidR="00495AA6" w:rsidRPr="00B16980">
        <w:rPr>
          <w:sz w:val="24"/>
          <w:szCs w:val="24"/>
        </w:rPr>
        <w:t>»</w:t>
      </w:r>
      <w:r w:rsidRPr="00B16980">
        <w:rPr>
          <w:sz w:val="24"/>
          <w:szCs w:val="24"/>
        </w:rPr>
        <w:t xml:space="preserve">. </w:t>
      </w:r>
    </w:p>
    <w:p w:rsidR="00831520" w:rsidRPr="00D620C4" w:rsidRDefault="00831520" w:rsidP="0083121A">
      <w:pPr>
        <w:ind w:firstLine="360"/>
        <w:jc w:val="both"/>
        <w:rPr>
          <w:sz w:val="24"/>
          <w:szCs w:val="24"/>
        </w:rPr>
      </w:pPr>
      <w:r w:rsidRPr="00A7325D">
        <w:rPr>
          <w:sz w:val="24"/>
          <w:szCs w:val="24"/>
        </w:rPr>
        <w:t>Кубки победителям турниров предоставляет ФШР.</w:t>
      </w:r>
    </w:p>
    <w:p w:rsidR="00D968FC" w:rsidRPr="0083121A" w:rsidRDefault="00D968FC" w:rsidP="0083121A">
      <w:pPr>
        <w:ind w:firstLine="360"/>
        <w:jc w:val="both"/>
        <w:rPr>
          <w:sz w:val="24"/>
          <w:szCs w:val="24"/>
        </w:rPr>
      </w:pPr>
      <w:r w:rsidRPr="0083121A">
        <w:rPr>
          <w:sz w:val="24"/>
          <w:szCs w:val="24"/>
        </w:rPr>
        <w:t xml:space="preserve">Распределение призового фонда </w:t>
      </w:r>
      <w:r w:rsidR="00CD47E9" w:rsidRPr="0083121A">
        <w:rPr>
          <w:sz w:val="24"/>
          <w:szCs w:val="24"/>
        </w:rPr>
        <w:t>объявляется</w:t>
      </w:r>
      <w:r w:rsidRPr="0083121A">
        <w:rPr>
          <w:sz w:val="24"/>
          <w:szCs w:val="24"/>
        </w:rPr>
        <w:t xml:space="preserve"> </w:t>
      </w:r>
      <w:r w:rsidR="00193B8D" w:rsidRPr="0083121A">
        <w:rPr>
          <w:sz w:val="24"/>
          <w:szCs w:val="24"/>
        </w:rPr>
        <w:t>до</w:t>
      </w:r>
      <w:r w:rsidRPr="0083121A">
        <w:rPr>
          <w:sz w:val="24"/>
          <w:szCs w:val="24"/>
        </w:rPr>
        <w:t xml:space="preserve"> окончания 3-го тура </w:t>
      </w:r>
      <w:r w:rsidR="00B23758" w:rsidRPr="0083121A">
        <w:rPr>
          <w:sz w:val="24"/>
          <w:szCs w:val="24"/>
        </w:rPr>
        <w:t>С</w:t>
      </w:r>
      <w:r w:rsidRPr="0083121A">
        <w:rPr>
          <w:sz w:val="24"/>
          <w:szCs w:val="24"/>
        </w:rPr>
        <w:t>оревнований. Участник</w:t>
      </w:r>
      <w:r w:rsidR="00296D66" w:rsidRPr="0083121A">
        <w:rPr>
          <w:sz w:val="24"/>
          <w:szCs w:val="24"/>
        </w:rPr>
        <w:t xml:space="preserve"> не</w:t>
      </w:r>
      <w:r w:rsidRPr="0083121A">
        <w:rPr>
          <w:sz w:val="24"/>
          <w:szCs w:val="24"/>
        </w:rPr>
        <w:t xml:space="preserve"> может получить более одного приза.</w:t>
      </w:r>
    </w:p>
    <w:p w:rsidR="00FF4524" w:rsidRPr="0083121A" w:rsidRDefault="00FF4524" w:rsidP="005D521C">
      <w:pPr>
        <w:shd w:val="clear" w:color="auto" w:fill="FFFFFF"/>
        <w:ind w:left="5" w:firstLine="540"/>
        <w:jc w:val="both"/>
        <w:rPr>
          <w:sz w:val="24"/>
          <w:szCs w:val="24"/>
        </w:rPr>
      </w:pPr>
      <w:r w:rsidRPr="0083121A">
        <w:rPr>
          <w:sz w:val="24"/>
          <w:szCs w:val="24"/>
        </w:rPr>
        <w:lastRenderedPageBreak/>
        <w:t xml:space="preserve">Призовой фонд турнира формируется из 50% собранных </w:t>
      </w:r>
      <w:r w:rsidR="00621E09" w:rsidRPr="0083121A">
        <w:rPr>
          <w:sz w:val="24"/>
          <w:szCs w:val="24"/>
        </w:rPr>
        <w:t xml:space="preserve">заявочных </w:t>
      </w:r>
      <w:r w:rsidRPr="0083121A">
        <w:rPr>
          <w:sz w:val="24"/>
          <w:szCs w:val="24"/>
        </w:rPr>
        <w:t>взносов</w:t>
      </w:r>
      <w:r w:rsidR="005D521C" w:rsidRPr="0083121A">
        <w:rPr>
          <w:sz w:val="24"/>
          <w:szCs w:val="24"/>
        </w:rPr>
        <w:t xml:space="preserve">, а остальные </w:t>
      </w:r>
      <w:r w:rsidRPr="0083121A">
        <w:rPr>
          <w:sz w:val="24"/>
          <w:szCs w:val="24"/>
        </w:rPr>
        <w:t xml:space="preserve">50% собранных </w:t>
      </w:r>
      <w:r w:rsidR="00621E09" w:rsidRPr="0083121A">
        <w:rPr>
          <w:sz w:val="24"/>
          <w:szCs w:val="24"/>
        </w:rPr>
        <w:t xml:space="preserve">заявочных </w:t>
      </w:r>
      <w:r w:rsidRPr="0083121A">
        <w:rPr>
          <w:sz w:val="24"/>
          <w:szCs w:val="24"/>
        </w:rPr>
        <w:t xml:space="preserve">взносов </w:t>
      </w:r>
      <w:r w:rsidR="00560838" w:rsidRPr="0083121A">
        <w:rPr>
          <w:sz w:val="24"/>
          <w:szCs w:val="24"/>
        </w:rPr>
        <w:t xml:space="preserve">расходуются </w:t>
      </w:r>
      <w:r w:rsidRPr="0083121A">
        <w:rPr>
          <w:sz w:val="24"/>
          <w:szCs w:val="24"/>
        </w:rPr>
        <w:t xml:space="preserve">на </w:t>
      </w:r>
      <w:r w:rsidR="00D359BA" w:rsidRPr="0083121A">
        <w:rPr>
          <w:sz w:val="24"/>
          <w:szCs w:val="24"/>
        </w:rPr>
        <w:t xml:space="preserve">организационно-хозяйственные </w:t>
      </w:r>
      <w:r w:rsidR="00560838" w:rsidRPr="0083121A">
        <w:rPr>
          <w:sz w:val="24"/>
          <w:szCs w:val="24"/>
        </w:rPr>
        <w:t xml:space="preserve">и коммунальные </w:t>
      </w:r>
      <w:r w:rsidR="00D359BA" w:rsidRPr="0083121A">
        <w:rPr>
          <w:sz w:val="24"/>
          <w:szCs w:val="24"/>
        </w:rPr>
        <w:t>нужды.</w:t>
      </w:r>
    </w:p>
    <w:p w:rsidR="00831520" w:rsidRPr="0083121A" w:rsidRDefault="00831520" w:rsidP="00831520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/>
          <w:kern w:val="1"/>
          <w:sz w:val="24"/>
          <w:szCs w:val="24"/>
          <w:lang w:eastAsia="zh-CN" w:bidi="hi-IN"/>
        </w:rPr>
      </w:pPr>
      <w:r w:rsidRPr="0083121A">
        <w:rPr>
          <w:rFonts w:eastAsia="Times New Roman"/>
          <w:kern w:val="1"/>
          <w:sz w:val="24"/>
          <w:szCs w:val="24"/>
          <w:lang w:eastAsia="zh-CN" w:bidi="hi-IN"/>
        </w:rPr>
        <w:t>Финансовый отчет предоставляется в ДЮК ФШР в двухнедельный срок по окончании Соревнований, а именно: количество собранных взносов, в соответствии с Положением; ведомость выдачи денежных призов или предоставление платежных поручений.</w:t>
      </w:r>
    </w:p>
    <w:p w:rsidR="005A122E" w:rsidRPr="0083121A" w:rsidRDefault="005A122E" w:rsidP="005D521C">
      <w:pPr>
        <w:shd w:val="clear" w:color="auto" w:fill="FFFFFF"/>
        <w:ind w:left="5" w:firstLine="540"/>
        <w:jc w:val="both"/>
        <w:rPr>
          <w:sz w:val="24"/>
          <w:szCs w:val="24"/>
        </w:rPr>
      </w:pPr>
    </w:p>
    <w:p w:rsidR="00FF4524" w:rsidRPr="0083121A" w:rsidRDefault="00FF4524" w:rsidP="0083121A">
      <w:pPr>
        <w:pStyle w:val="a6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83121A">
        <w:rPr>
          <w:b/>
          <w:bCs/>
          <w:sz w:val="24"/>
          <w:szCs w:val="24"/>
        </w:rPr>
        <w:t>РАЗМЕЩЕНИЕ</w:t>
      </w:r>
      <w:r w:rsidR="00D54963" w:rsidRPr="0083121A">
        <w:rPr>
          <w:b/>
          <w:bCs/>
          <w:sz w:val="24"/>
          <w:szCs w:val="24"/>
        </w:rPr>
        <w:t xml:space="preserve"> УЧАСТНИКОВ</w:t>
      </w:r>
    </w:p>
    <w:p w:rsidR="00212183" w:rsidRPr="0083121A" w:rsidRDefault="00212183" w:rsidP="0083121A">
      <w:pPr>
        <w:pStyle w:val="a6"/>
        <w:rPr>
          <w:b/>
          <w:bCs/>
          <w:sz w:val="24"/>
          <w:szCs w:val="24"/>
        </w:rPr>
      </w:pPr>
    </w:p>
    <w:p w:rsidR="004A7199" w:rsidRPr="00212183" w:rsidRDefault="00D54963" w:rsidP="005D521C">
      <w:pPr>
        <w:spacing w:line="120" w:lineRule="atLeast"/>
        <w:jc w:val="both"/>
        <w:rPr>
          <w:bCs/>
          <w:sz w:val="24"/>
          <w:szCs w:val="24"/>
        </w:rPr>
      </w:pPr>
      <w:r w:rsidRPr="00212183">
        <w:rPr>
          <w:bCs/>
          <w:sz w:val="24"/>
          <w:szCs w:val="24"/>
        </w:rPr>
        <w:t xml:space="preserve"> </w:t>
      </w:r>
      <w:r w:rsidRPr="00212183">
        <w:rPr>
          <w:bCs/>
          <w:sz w:val="24"/>
          <w:szCs w:val="24"/>
        </w:rPr>
        <w:tab/>
      </w:r>
      <w:r w:rsidR="004A7199" w:rsidRPr="00212183">
        <w:rPr>
          <w:bCs/>
          <w:sz w:val="24"/>
          <w:szCs w:val="24"/>
        </w:rPr>
        <w:t>В целях минимизации рисков распространения COVID-19 всем иногородним участникам рекомендовано проживать в официальном отеле (отелях), заявленном организаторами.</w:t>
      </w:r>
    </w:p>
    <w:p w:rsidR="00925B51" w:rsidRPr="00B16980" w:rsidRDefault="00D54963" w:rsidP="005D521C">
      <w:pPr>
        <w:spacing w:line="120" w:lineRule="atLeast"/>
        <w:jc w:val="both"/>
        <w:rPr>
          <w:bCs/>
          <w:sz w:val="24"/>
          <w:szCs w:val="24"/>
        </w:rPr>
      </w:pPr>
      <w:r w:rsidRPr="00212183">
        <w:rPr>
          <w:bCs/>
          <w:sz w:val="24"/>
          <w:szCs w:val="24"/>
        </w:rPr>
        <w:t>В г. Казани находится большое количество отелей, гостиниц, хостелов, а также</w:t>
      </w:r>
      <w:r w:rsidR="00925B51" w:rsidRPr="00212183">
        <w:rPr>
          <w:bCs/>
          <w:sz w:val="24"/>
          <w:szCs w:val="24"/>
        </w:rPr>
        <w:t xml:space="preserve"> имеется</w:t>
      </w:r>
      <w:r w:rsidRPr="00212183">
        <w:rPr>
          <w:bCs/>
          <w:sz w:val="24"/>
          <w:szCs w:val="24"/>
        </w:rPr>
        <w:t xml:space="preserve"> широкий</w:t>
      </w:r>
      <w:r w:rsidR="00925B51" w:rsidRPr="00B16980">
        <w:rPr>
          <w:bCs/>
          <w:sz w:val="24"/>
          <w:szCs w:val="24"/>
        </w:rPr>
        <w:t xml:space="preserve"> выбор возможностей расселения в частном жилом фонде.</w:t>
      </w:r>
    </w:p>
    <w:p w:rsidR="007D6436" w:rsidRPr="00B16980" w:rsidRDefault="007D6436" w:rsidP="005D521C">
      <w:pPr>
        <w:spacing w:line="120" w:lineRule="atLeast"/>
        <w:jc w:val="both"/>
        <w:rPr>
          <w:bCs/>
          <w:sz w:val="24"/>
          <w:szCs w:val="24"/>
        </w:rPr>
      </w:pPr>
      <w:r w:rsidRPr="00B16980">
        <w:rPr>
          <w:bCs/>
          <w:sz w:val="24"/>
          <w:szCs w:val="24"/>
        </w:rPr>
        <w:t>Возможные варианты для проживания.</w:t>
      </w:r>
    </w:p>
    <w:p w:rsidR="005A122E" w:rsidRPr="0083121A" w:rsidRDefault="00F673E3" w:rsidP="007D6436">
      <w:pPr>
        <w:numPr>
          <w:ilvl w:val="0"/>
          <w:numId w:val="8"/>
        </w:numPr>
        <w:spacing w:line="120" w:lineRule="atLeast"/>
        <w:jc w:val="both"/>
        <w:rPr>
          <w:bCs/>
          <w:sz w:val="24"/>
          <w:szCs w:val="24"/>
        </w:rPr>
      </w:pPr>
      <w:hyperlink r:id="rId11" w:history="1">
        <w:r w:rsidR="007D6436" w:rsidRPr="0083121A">
          <w:rPr>
            <w:rStyle w:val="a7"/>
            <w:bCs/>
            <w:color w:val="auto"/>
            <w:sz w:val="24"/>
            <w:szCs w:val="24"/>
          </w:rPr>
          <w:t>https://hotelkvart.nethouse.ru</w:t>
        </w:r>
      </w:hyperlink>
      <w:r w:rsidR="007D6436" w:rsidRPr="0083121A">
        <w:rPr>
          <w:bCs/>
          <w:sz w:val="24"/>
          <w:szCs w:val="24"/>
        </w:rPr>
        <w:t xml:space="preserve"> - Гостиница АО "КВАРТ" тел.8(843)224-37-32</w:t>
      </w:r>
    </w:p>
    <w:p w:rsidR="007D6436" w:rsidRPr="0083121A" w:rsidRDefault="007D6436" w:rsidP="007D6436">
      <w:pPr>
        <w:numPr>
          <w:ilvl w:val="0"/>
          <w:numId w:val="8"/>
        </w:numPr>
        <w:spacing w:line="120" w:lineRule="atLeast"/>
        <w:jc w:val="both"/>
        <w:rPr>
          <w:sz w:val="24"/>
          <w:szCs w:val="24"/>
        </w:rPr>
      </w:pPr>
      <w:r w:rsidRPr="0083121A">
        <w:rPr>
          <w:bCs/>
          <w:sz w:val="24"/>
          <w:szCs w:val="24"/>
        </w:rPr>
        <w:t xml:space="preserve">https://hotel-tatarstan.ru - </w:t>
      </w:r>
      <w:r w:rsidRPr="0083121A">
        <w:rPr>
          <w:sz w:val="24"/>
          <w:szCs w:val="24"/>
        </w:rPr>
        <w:t>АО «Гостиничный комплекс «Татарстан» тел. +7 (843) 231-67-04</w:t>
      </w:r>
    </w:p>
    <w:p w:rsidR="007D6436" w:rsidRPr="00260D1E" w:rsidRDefault="007D6436" w:rsidP="007A4822">
      <w:pPr>
        <w:spacing w:line="120" w:lineRule="atLeast"/>
        <w:jc w:val="both"/>
        <w:rPr>
          <w:i/>
          <w:sz w:val="24"/>
          <w:szCs w:val="24"/>
        </w:rPr>
      </w:pPr>
    </w:p>
    <w:p w:rsidR="00FF4524" w:rsidRPr="0083121A" w:rsidRDefault="00FF4524" w:rsidP="0083121A">
      <w:pPr>
        <w:pStyle w:val="a6"/>
        <w:numPr>
          <w:ilvl w:val="0"/>
          <w:numId w:val="4"/>
        </w:numPr>
        <w:jc w:val="center"/>
        <w:rPr>
          <w:sz w:val="24"/>
          <w:szCs w:val="24"/>
        </w:rPr>
      </w:pPr>
      <w:r w:rsidRPr="0083121A">
        <w:rPr>
          <w:b/>
          <w:sz w:val="24"/>
          <w:szCs w:val="24"/>
        </w:rPr>
        <w:t>П</w:t>
      </w:r>
      <w:r w:rsidR="00540365" w:rsidRPr="0083121A">
        <w:rPr>
          <w:b/>
          <w:sz w:val="24"/>
          <w:szCs w:val="24"/>
        </w:rPr>
        <w:t>РЕДОТВРАЩЕНИЕ ПРОТИВОПРАВНОГО ВЛИЯНИЯ НА РЕЗУЛЬТАТЫ ОФИЦИАЛЬНОГО СОРЕВНОВАНИЯ</w:t>
      </w:r>
      <w:r w:rsidRPr="0083121A">
        <w:rPr>
          <w:sz w:val="24"/>
          <w:szCs w:val="24"/>
        </w:rPr>
        <w:t>.</w:t>
      </w:r>
    </w:p>
    <w:p w:rsidR="00212183" w:rsidRPr="0083121A" w:rsidRDefault="00212183" w:rsidP="0083121A">
      <w:pPr>
        <w:pStyle w:val="a6"/>
        <w:rPr>
          <w:sz w:val="24"/>
          <w:szCs w:val="24"/>
        </w:rPr>
      </w:pPr>
    </w:p>
    <w:p w:rsidR="00A134A1" w:rsidRPr="00212183" w:rsidRDefault="00FF4524" w:rsidP="000260CE">
      <w:pPr>
        <w:ind w:firstLine="465"/>
        <w:jc w:val="both"/>
        <w:rPr>
          <w:sz w:val="24"/>
          <w:szCs w:val="24"/>
        </w:rPr>
      </w:pPr>
      <w:r w:rsidRPr="00D67CB4">
        <w:rPr>
          <w:sz w:val="24"/>
          <w:szCs w:val="24"/>
        </w:rPr>
        <w:t xml:space="preserve">Противоправное влияние на результаты </w:t>
      </w:r>
      <w:r w:rsidR="00B23758" w:rsidRPr="00D67CB4">
        <w:rPr>
          <w:sz w:val="24"/>
          <w:szCs w:val="24"/>
        </w:rPr>
        <w:t>С</w:t>
      </w:r>
      <w:r w:rsidRPr="00D67CB4">
        <w:rPr>
          <w:sz w:val="24"/>
          <w:szCs w:val="24"/>
        </w:rPr>
        <w:t>оревновани</w:t>
      </w:r>
      <w:r w:rsidR="00B23758" w:rsidRPr="00D67CB4">
        <w:rPr>
          <w:sz w:val="24"/>
          <w:szCs w:val="24"/>
        </w:rPr>
        <w:t>й</w:t>
      </w:r>
      <w:r w:rsidRPr="00212183">
        <w:rPr>
          <w:sz w:val="24"/>
          <w:szCs w:val="24"/>
        </w:rPr>
        <w:t xml:space="preserve"> не допускается. Запрещается участвовать в азартных играх, букмекерских конторах и тотализаторах путем заключения пари на </w:t>
      </w:r>
      <w:r w:rsidR="00255467" w:rsidRPr="00212183">
        <w:rPr>
          <w:sz w:val="24"/>
          <w:szCs w:val="24"/>
        </w:rPr>
        <w:t>С</w:t>
      </w:r>
      <w:r w:rsidRPr="00212183">
        <w:rPr>
          <w:sz w:val="24"/>
          <w:szCs w:val="24"/>
        </w:rPr>
        <w:t>оревнования в соответствии с требованиями, установленными пунктом 3 части 4 статьи 26.2 Федерального закона № 329-Ф3 от 4.12.2007 «О Физической культуре и спорте в Российской Федерации».</w:t>
      </w:r>
    </w:p>
    <w:p w:rsidR="00F07F0F" w:rsidRPr="00212183" w:rsidRDefault="00FF4524" w:rsidP="000260CE">
      <w:pPr>
        <w:ind w:firstLine="465"/>
        <w:jc w:val="both"/>
        <w:rPr>
          <w:sz w:val="24"/>
          <w:szCs w:val="24"/>
        </w:rPr>
      </w:pPr>
      <w:r w:rsidRPr="00212183">
        <w:rPr>
          <w:sz w:val="24"/>
          <w:szCs w:val="24"/>
        </w:rPr>
        <w:t xml:space="preserve"> Обеспечение читинг-контроля осуществляется в соответствии с требованиями Античитерских правил ФИДЕ, при стандартном уровне защиты.</w:t>
      </w:r>
      <w:r w:rsidR="00232E29" w:rsidRPr="00212183">
        <w:rPr>
          <w:sz w:val="24"/>
          <w:szCs w:val="24"/>
        </w:rPr>
        <w:t xml:space="preserve"> </w:t>
      </w:r>
    </w:p>
    <w:p w:rsidR="00322268" w:rsidRPr="00B16980" w:rsidRDefault="00322268" w:rsidP="000260CE">
      <w:pPr>
        <w:ind w:firstLine="465"/>
        <w:jc w:val="both"/>
        <w:rPr>
          <w:sz w:val="24"/>
          <w:szCs w:val="24"/>
        </w:rPr>
      </w:pPr>
    </w:p>
    <w:p w:rsidR="00FF4524" w:rsidRPr="00D620C4" w:rsidRDefault="00FF4524" w:rsidP="000260CE">
      <w:pPr>
        <w:ind w:firstLine="465"/>
        <w:jc w:val="both"/>
        <w:rPr>
          <w:b/>
          <w:sz w:val="24"/>
          <w:szCs w:val="24"/>
        </w:rPr>
      </w:pPr>
      <w:r w:rsidRPr="00B16980">
        <w:rPr>
          <w:b/>
          <w:sz w:val="24"/>
          <w:szCs w:val="24"/>
        </w:rPr>
        <w:t xml:space="preserve">Все уточнения и дополнения к данному положению </w:t>
      </w:r>
      <w:r w:rsidR="00F07F0F" w:rsidRPr="00B16980">
        <w:rPr>
          <w:b/>
          <w:sz w:val="24"/>
          <w:szCs w:val="24"/>
        </w:rPr>
        <w:t>регулируются</w:t>
      </w:r>
      <w:r w:rsidRPr="00B16980">
        <w:rPr>
          <w:b/>
          <w:sz w:val="24"/>
          <w:szCs w:val="24"/>
        </w:rPr>
        <w:t xml:space="preserve"> регламентом </w:t>
      </w:r>
      <w:r w:rsidR="00255467" w:rsidRPr="00A7325D">
        <w:rPr>
          <w:b/>
          <w:sz w:val="24"/>
          <w:szCs w:val="24"/>
        </w:rPr>
        <w:t>С</w:t>
      </w:r>
      <w:r w:rsidRPr="00A7325D">
        <w:rPr>
          <w:b/>
          <w:sz w:val="24"/>
          <w:szCs w:val="24"/>
        </w:rPr>
        <w:t>оревнований.</w:t>
      </w:r>
    </w:p>
    <w:p w:rsidR="00322268" w:rsidRPr="0083121A" w:rsidRDefault="00322268" w:rsidP="000260CE">
      <w:pPr>
        <w:ind w:firstLine="465"/>
        <w:jc w:val="both"/>
        <w:rPr>
          <w:sz w:val="24"/>
          <w:szCs w:val="24"/>
        </w:rPr>
      </w:pPr>
    </w:p>
    <w:p w:rsidR="00AB3469" w:rsidRPr="0083121A" w:rsidRDefault="00FF4524">
      <w:pPr>
        <w:ind w:firstLine="465"/>
        <w:jc w:val="center"/>
        <w:rPr>
          <w:sz w:val="24"/>
          <w:szCs w:val="24"/>
        </w:rPr>
      </w:pPr>
      <w:r w:rsidRPr="0083121A">
        <w:rPr>
          <w:sz w:val="24"/>
          <w:szCs w:val="24"/>
        </w:rPr>
        <w:t>ДАННОЕ ПОЛОЖЕН</w:t>
      </w:r>
      <w:r w:rsidR="00B57516" w:rsidRPr="0083121A">
        <w:rPr>
          <w:sz w:val="24"/>
          <w:szCs w:val="24"/>
        </w:rPr>
        <w:t xml:space="preserve">ИЕ ЯВЛЯЕТСЯ ОФИЦИАЛЬНЫМ ВЫЗОВОМ </w:t>
      </w:r>
      <w:r w:rsidRPr="0083121A">
        <w:rPr>
          <w:sz w:val="24"/>
          <w:szCs w:val="24"/>
        </w:rPr>
        <w:t>НА СОРЕВНОВАНИЯ</w:t>
      </w:r>
    </w:p>
    <w:p w:rsidR="004A7199" w:rsidRPr="005A048F" w:rsidRDefault="004A7199" w:rsidP="00AB3469">
      <w:pPr>
        <w:jc w:val="center"/>
        <w:rPr>
          <w:rFonts w:eastAsia="Times New Roman"/>
          <w:b/>
          <w:bCs/>
          <w:color w:val="000000"/>
          <w:sz w:val="20"/>
        </w:rPr>
        <w:sectPr w:rsidR="004A7199" w:rsidRPr="005A048F" w:rsidSect="00871DB1"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B3469" w:rsidRPr="005A048F" w:rsidRDefault="00AB3469" w:rsidP="00AB3469">
      <w:pPr>
        <w:jc w:val="center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b/>
          <w:bCs/>
          <w:color w:val="000000"/>
          <w:sz w:val="20"/>
        </w:rPr>
        <w:lastRenderedPageBreak/>
        <w:t>СОГЛАСИЕ НА ОБРАБОТКУ ПЕРСОНАЛЬНЫХ ДАННЫХ НЕСОВЕРШЕННОЛЕТНЕГО</w:t>
      </w:r>
    </w:p>
    <w:p w:rsidR="00AB3469" w:rsidRPr="005A048F" w:rsidRDefault="00AB3469" w:rsidP="00AB3469">
      <w:pPr>
        <w:jc w:val="center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 </w:t>
      </w:r>
    </w:p>
    <w:p w:rsidR="00AB3469" w:rsidRPr="005A048F" w:rsidRDefault="00AB3469" w:rsidP="00AB3469">
      <w:pPr>
        <w:jc w:val="both"/>
        <w:rPr>
          <w:rFonts w:eastAsia="Times New Roman"/>
          <w:b/>
          <w:color w:val="000000"/>
          <w:sz w:val="20"/>
        </w:rPr>
      </w:pPr>
      <w:r w:rsidRPr="005A048F">
        <w:rPr>
          <w:rFonts w:eastAsia="Times New Roman"/>
          <w:b/>
          <w:color w:val="000000"/>
          <w:sz w:val="20"/>
        </w:rPr>
        <w:t>Я, законный представитель ______________________________________________________________________________</w:t>
      </w:r>
    </w:p>
    <w:p w:rsidR="00AB3469" w:rsidRPr="005A048F" w:rsidRDefault="00AB3469" w:rsidP="00AB3469">
      <w:pPr>
        <w:ind w:left="2832" w:firstLine="708"/>
        <w:jc w:val="both"/>
        <w:rPr>
          <w:rFonts w:eastAsia="Times New Roman"/>
          <w:i/>
          <w:color w:val="000000"/>
          <w:sz w:val="16"/>
          <w:szCs w:val="16"/>
        </w:rPr>
      </w:pPr>
      <w:r w:rsidRPr="005A048F">
        <w:rPr>
          <w:rFonts w:eastAsia="Times New Roman"/>
          <w:i/>
          <w:color w:val="000000"/>
          <w:sz w:val="16"/>
          <w:szCs w:val="16"/>
        </w:rPr>
        <w:t xml:space="preserve">(фамилия, имя, отчество несовершеннолетнего) </w:t>
      </w:r>
    </w:p>
    <w:p w:rsidR="00AB3469" w:rsidRPr="005A048F" w:rsidRDefault="00AB3469" w:rsidP="00AB3469">
      <w:pPr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________________________________________________________________________________________________________</w:t>
      </w:r>
    </w:p>
    <w:p w:rsidR="00AB3469" w:rsidRPr="005A048F" w:rsidRDefault="00AB3469" w:rsidP="00AB3469">
      <w:pPr>
        <w:jc w:val="center"/>
        <w:rPr>
          <w:rFonts w:eastAsia="Times New Roman"/>
          <w:i/>
          <w:color w:val="000000"/>
          <w:sz w:val="16"/>
          <w:szCs w:val="16"/>
        </w:rPr>
      </w:pPr>
      <w:r w:rsidRPr="005A048F">
        <w:rPr>
          <w:rFonts w:eastAsia="Times New Roman"/>
          <w:i/>
          <w:color w:val="000000"/>
          <w:sz w:val="16"/>
          <w:szCs w:val="16"/>
        </w:rPr>
        <w:t>(фамилия, имя, отчество законного представителя полностью)</w:t>
      </w:r>
    </w:p>
    <w:p w:rsidR="00AB3469" w:rsidRPr="005A048F" w:rsidRDefault="00AB3469" w:rsidP="00AB3469">
      <w:pPr>
        <w:rPr>
          <w:rFonts w:eastAsia="Times New Roman"/>
          <w:bCs/>
          <w:iCs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паспорт: серия ____</w:t>
      </w:r>
      <w:r w:rsidRPr="005A048F">
        <w:rPr>
          <w:rFonts w:eastAsia="Times New Roman"/>
          <w:bCs/>
          <w:iCs/>
          <w:color w:val="000000"/>
          <w:sz w:val="20"/>
        </w:rPr>
        <w:t>_____</w:t>
      </w:r>
      <w:r w:rsidRPr="005A048F">
        <w:rPr>
          <w:rFonts w:eastAsia="Times New Roman"/>
          <w:color w:val="000000"/>
          <w:sz w:val="20"/>
        </w:rPr>
        <w:t xml:space="preserve"> № </w:t>
      </w:r>
      <w:r w:rsidRPr="005A048F">
        <w:rPr>
          <w:rFonts w:eastAsia="Times New Roman"/>
          <w:bCs/>
          <w:iCs/>
          <w:color w:val="000000"/>
          <w:sz w:val="20"/>
        </w:rPr>
        <w:t>______</w:t>
      </w:r>
      <w:r w:rsidRPr="005A048F">
        <w:rPr>
          <w:rFonts w:eastAsia="Times New Roman"/>
          <w:color w:val="000000"/>
          <w:sz w:val="20"/>
        </w:rPr>
        <w:t xml:space="preserve"> выдан «</w:t>
      </w:r>
      <w:r w:rsidRPr="005A048F">
        <w:rPr>
          <w:rFonts w:eastAsia="Times New Roman"/>
          <w:bCs/>
          <w:iCs/>
          <w:color w:val="000000"/>
          <w:sz w:val="20"/>
        </w:rPr>
        <w:t>_____</w:t>
      </w:r>
      <w:r w:rsidRPr="005A048F">
        <w:rPr>
          <w:rFonts w:eastAsia="Times New Roman"/>
          <w:color w:val="000000"/>
          <w:sz w:val="20"/>
        </w:rPr>
        <w:t>» </w:t>
      </w:r>
      <w:r w:rsidRPr="005A048F">
        <w:rPr>
          <w:rFonts w:eastAsia="Times New Roman"/>
          <w:bCs/>
          <w:iCs/>
          <w:color w:val="000000"/>
          <w:sz w:val="20"/>
        </w:rPr>
        <w:t>______</w:t>
      </w:r>
      <w:r w:rsidRPr="005A048F">
        <w:rPr>
          <w:rFonts w:eastAsia="Times New Roman"/>
          <w:color w:val="000000"/>
          <w:sz w:val="20"/>
        </w:rPr>
        <w:t>___________г. __________________</w:t>
      </w:r>
      <w:r w:rsidRPr="005A048F">
        <w:rPr>
          <w:rFonts w:eastAsia="Times New Roman"/>
          <w:bCs/>
          <w:iCs/>
          <w:color w:val="000000"/>
          <w:sz w:val="20"/>
        </w:rPr>
        <w:t xml:space="preserve">______________________, </w:t>
      </w:r>
    </w:p>
    <w:p w:rsidR="00AB3469" w:rsidRPr="005A048F" w:rsidRDefault="00AB3469" w:rsidP="00AB3469">
      <w:pPr>
        <w:rPr>
          <w:rFonts w:eastAsia="Times New Roman"/>
          <w:b/>
          <w:color w:val="000000"/>
          <w:sz w:val="20"/>
        </w:rPr>
      </w:pPr>
      <w:r w:rsidRPr="005A048F">
        <w:rPr>
          <w:rFonts w:eastAsia="Times New Roman"/>
          <w:bCs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выдан)</w:t>
      </w:r>
    </w:p>
    <w:p w:rsidR="00AB3469" w:rsidRPr="005A048F" w:rsidRDefault="00AB3469" w:rsidP="00AB3469">
      <w:pPr>
        <w:rPr>
          <w:rFonts w:eastAsia="Times New Roman"/>
          <w:b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 xml:space="preserve">зарегистрированный по адресу: </w:t>
      </w:r>
      <w:r w:rsidRPr="005A048F">
        <w:rPr>
          <w:rFonts w:eastAsia="Times New Roman"/>
          <w:bCs/>
          <w:iCs/>
          <w:color w:val="000000"/>
          <w:sz w:val="20"/>
        </w:rPr>
        <w:t>____________________________________________________________________________</w:t>
      </w:r>
    </w:p>
    <w:p w:rsidR="00AB3469" w:rsidRPr="005A048F" w:rsidRDefault="00AB3469" w:rsidP="00AB3469">
      <w:pPr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действующий от имени субъекта персональных данных на основании ____________________________________________</w:t>
      </w:r>
    </w:p>
    <w:p w:rsidR="00AB3469" w:rsidRPr="005A048F" w:rsidRDefault="00AB3469" w:rsidP="00AB3469">
      <w:pPr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________________________________________________________________________________________________________</w:t>
      </w:r>
    </w:p>
    <w:p w:rsidR="00AB3469" w:rsidRPr="005A048F" w:rsidRDefault="00AB3469" w:rsidP="00AB3469">
      <w:pPr>
        <w:jc w:val="center"/>
        <w:rPr>
          <w:rFonts w:eastAsia="Times New Roman"/>
          <w:i/>
          <w:color w:val="000000"/>
          <w:sz w:val="16"/>
          <w:szCs w:val="16"/>
        </w:rPr>
      </w:pPr>
      <w:r w:rsidRPr="005A048F">
        <w:rPr>
          <w:rFonts w:eastAsia="Times New Roman"/>
          <w:i/>
          <w:color w:val="000000"/>
          <w:sz w:val="16"/>
          <w:szCs w:val="16"/>
        </w:rPr>
        <w:t>(данные документа, подтверждающего полномочия законного представителя)</w:t>
      </w:r>
    </w:p>
    <w:p w:rsidR="002F2D64" w:rsidRDefault="00AB3469" w:rsidP="00674EA6">
      <w:pPr>
        <w:spacing w:line="276" w:lineRule="auto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 xml:space="preserve">даю </w:t>
      </w:r>
      <w:r w:rsidR="002F2D64" w:rsidRPr="002F2D64">
        <w:rPr>
          <w:rFonts w:eastAsia="Times New Roman"/>
          <w:color w:val="000000"/>
          <w:sz w:val="20"/>
          <w:u w:val="single"/>
        </w:rPr>
        <w:t xml:space="preserve">Региональная Общественная Организация «Федерация Шахмат Республики Татарстан» </w:t>
      </w:r>
      <w:r w:rsidRPr="00910D0A">
        <w:rPr>
          <w:rFonts w:eastAsia="Times New Roman"/>
          <w:color w:val="000000"/>
          <w:sz w:val="20"/>
        </w:rPr>
        <w:t xml:space="preserve">(ОГРН </w:t>
      </w:r>
      <w:r w:rsidR="002F2D64" w:rsidRPr="002F2D64">
        <w:rPr>
          <w:rFonts w:eastAsia="Times New Roman"/>
          <w:bCs/>
          <w:iCs/>
          <w:color w:val="000000"/>
          <w:sz w:val="20"/>
          <w:u w:val="single"/>
        </w:rPr>
        <w:t>1041651601507</w:t>
      </w:r>
      <w:r w:rsidRPr="00910D0A">
        <w:rPr>
          <w:rFonts w:eastAsia="Times New Roman"/>
          <w:color w:val="000000"/>
          <w:sz w:val="20"/>
        </w:rPr>
        <w:t xml:space="preserve">, </w:t>
      </w:r>
    </w:p>
    <w:p w:rsidR="00AB3469" w:rsidRPr="002F2D64" w:rsidRDefault="00AB3469" w:rsidP="00674EA6">
      <w:pPr>
        <w:spacing w:line="276" w:lineRule="auto"/>
        <w:jc w:val="both"/>
        <w:rPr>
          <w:rFonts w:eastAsia="Times New Roman"/>
          <w:color w:val="000000"/>
          <w:sz w:val="20"/>
          <w:u w:val="single"/>
        </w:rPr>
      </w:pPr>
      <w:r w:rsidRPr="00910D0A">
        <w:rPr>
          <w:rFonts w:eastAsia="Times New Roman"/>
          <w:color w:val="000000"/>
          <w:sz w:val="20"/>
        </w:rPr>
        <w:t xml:space="preserve">ИНН </w:t>
      </w:r>
      <w:r w:rsidR="002F2D64">
        <w:rPr>
          <w:rFonts w:ascii="Arial" w:hAnsi="Arial" w:cs="Arial"/>
          <w:color w:val="000000"/>
          <w:sz w:val="16"/>
          <w:szCs w:val="16"/>
          <w:shd w:val="clear" w:color="auto" w:fill="FFFFFF"/>
        </w:rPr>
        <w:t>1655063807</w:t>
      </w:r>
      <w:r w:rsidRPr="00910D0A">
        <w:rPr>
          <w:rFonts w:eastAsia="Times New Roman"/>
          <w:color w:val="000000"/>
          <w:sz w:val="20"/>
        </w:rPr>
        <w:t>),</w:t>
      </w:r>
    </w:p>
    <w:p w:rsidR="00AB3469" w:rsidRPr="00910D0A" w:rsidRDefault="00AB3469" w:rsidP="00674EA6">
      <w:pPr>
        <w:spacing w:line="276" w:lineRule="auto"/>
        <w:jc w:val="both"/>
        <w:rPr>
          <w:rFonts w:eastAsia="Times New Roman"/>
          <w:bCs/>
          <w:i/>
          <w:iCs/>
          <w:color w:val="000000"/>
          <w:sz w:val="16"/>
          <w:szCs w:val="16"/>
        </w:rPr>
      </w:pPr>
      <w:r w:rsidRPr="00910D0A">
        <w:rPr>
          <w:rFonts w:eastAsia="Times New Roman"/>
          <w:bCs/>
          <w:i/>
          <w:iCs/>
          <w:color w:val="000000"/>
          <w:sz w:val="16"/>
          <w:szCs w:val="16"/>
        </w:rPr>
        <w:t xml:space="preserve">                                                                     (наименование организатора спортивного соревнования)</w:t>
      </w:r>
    </w:p>
    <w:p w:rsidR="00AB3469" w:rsidRPr="005A048F" w:rsidRDefault="00AB3469" w:rsidP="00AB3469">
      <w:pPr>
        <w:jc w:val="both"/>
        <w:rPr>
          <w:rFonts w:eastAsia="Times New Roman"/>
          <w:color w:val="000000"/>
          <w:sz w:val="20"/>
        </w:rPr>
      </w:pPr>
      <w:r w:rsidRPr="00910D0A">
        <w:rPr>
          <w:rFonts w:eastAsia="Times New Roman"/>
          <w:color w:val="000000"/>
          <w:sz w:val="20"/>
        </w:rPr>
        <w:t xml:space="preserve"> расположенному по адресу: </w:t>
      </w:r>
      <w:r w:rsidR="002F2D64" w:rsidRPr="002F2D64">
        <w:rPr>
          <w:rFonts w:eastAsia="Times New Roman"/>
          <w:bCs/>
          <w:iCs/>
          <w:color w:val="000000"/>
          <w:sz w:val="20"/>
          <w:u w:val="single"/>
        </w:rPr>
        <w:t>420012 г.Казань ул.Бутлерова. д.7</w:t>
      </w:r>
      <w:r w:rsidR="002F2D64">
        <w:rPr>
          <w:rFonts w:eastAsia="Times New Roman"/>
          <w:bCs/>
          <w:iCs/>
          <w:color w:val="000000"/>
          <w:sz w:val="20"/>
          <w:u w:val="single"/>
        </w:rPr>
        <w:t xml:space="preserve"> </w:t>
      </w:r>
      <w:r w:rsidRPr="00910D0A">
        <w:rPr>
          <w:rFonts w:eastAsia="Times New Roman"/>
          <w:color w:val="000000"/>
          <w:sz w:val="20"/>
        </w:rPr>
        <w:t>далее</w:t>
      </w:r>
      <w:r w:rsidRPr="005A048F">
        <w:rPr>
          <w:rFonts w:eastAsia="Times New Roman"/>
          <w:color w:val="000000"/>
          <w:sz w:val="20"/>
        </w:rPr>
        <w:t xml:space="preserve"> – Оператор), согласие на обработку персональных данных. </w:t>
      </w:r>
    </w:p>
    <w:p w:rsidR="00AB3469" w:rsidRPr="005A048F" w:rsidRDefault="00AB3469" w:rsidP="00AB3469">
      <w:pPr>
        <w:jc w:val="both"/>
        <w:rPr>
          <w:rFonts w:eastAsia="Times New Roman"/>
          <w:bCs/>
          <w:color w:val="000000"/>
          <w:sz w:val="20"/>
        </w:rPr>
      </w:pPr>
    </w:p>
    <w:p w:rsidR="00AB3469" w:rsidRPr="005A048F" w:rsidRDefault="00AB3469" w:rsidP="00AB3469">
      <w:pPr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b/>
          <w:color w:val="000000"/>
          <w:sz w:val="20"/>
        </w:rPr>
        <w:t>Цель обработки персональных данных: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подготовка, проведение и подведение итогов</w:t>
      </w:r>
      <w:r w:rsidR="00B23758" w:rsidRPr="00B23758">
        <w:t xml:space="preserve"> </w:t>
      </w:r>
      <w:r w:rsidR="00B23758" w:rsidRPr="00B23758">
        <w:rPr>
          <w:rFonts w:eastAsia="Times New Roman"/>
          <w:color w:val="000000"/>
          <w:sz w:val="20"/>
        </w:rPr>
        <w:t>Всероссийск</w:t>
      </w:r>
      <w:r w:rsidR="00B23758">
        <w:rPr>
          <w:rFonts w:eastAsia="Times New Roman"/>
          <w:color w:val="000000"/>
          <w:sz w:val="20"/>
        </w:rPr>
        <w:t>ого</w:t>
      </w:r>
      <w:r w:rsidR="00B23758" w:rsidRPr="00B23758">
        <w:rPr>
          <w:rFonts w:eastAsia="Times New Roman"/>
          <w:color w:val="000000"/>
          <w:sz w:val="20"/>
        </w:rPr>
        <w:t xml:space="preserve"> соревнования</w:t>
      </w:r>
      <w:r w:rsidR="00B23758">
        <w:rPr>
          <w:rFonts w:eastAsia="Times New Roman"/>
          <w:color w:val="000000"/>
          <w:sz w:val="20"/>
        </w:rPr>
        <w:t xml:space="preserve"> -</w:t>
      </w:r>
      <w:r w:rsidR="00B23758" w:rsidRPr="00B23758">
        <w:rPr>
          <w:rFonts w:eastAsia="Times New Roman"/>
          <w:color w:val="000000"/>
          <w:sz w:val="20"/>
        </w:rPr>
        <w:t xml:space="preserve"> этап Кубка России 2021 года по шахматам среди мальчиков и девочек до 9, 11, 13 лет и юношей, и девушек до 15 лет «I Детский шахматный фестиваль «Мемориала В.П. Яндемирова» </w:t>
      </w:r>
      <w:r w:rsidRPr="005A048F">
        <w:rPr>
          <w:rFonts w:eastAsia="Times New Roman"/>
          <w:color w:val="000000"/>
          <w:sz w:val="20"/>
        </w:rPr>
        <w:t>(далее – Соревнование), включая публикацию итогов;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расчет и присвоение российских и международных рейтингов участников Соревнования;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AB3469" w:rsidRPr="005A048F" w:rsidRDefault="00AB3469" w:rsidP="00AB3469">
      <w:pPr>
        <w:jc w:val="both"/>
        <w:rPr>
          <w:rFonts w:eastAsia="Times New Roman"/>
          <w:b/>
          <w:color w:val="000000"/>
          <w:sz w:val="20"/>
        </w:rPr>
      </w:pPr>
    </w:p>
    <w:p w:rsidR="00AB3469" w:rsidRPr="005A048F" w:rsidRDefault="00AB3469" w:rsidP="00AB3469">
      <w:pPr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/>
          <w:color w:val="000000"/>
          <w:sz w:val="20"/>
        </w:rPr>
        <w:t>Перечень персональных данных, на обработку которых дается согласие: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фамили</w:t>
      </w:r>
      <w:r w:rsidRPr="005A048F">
        <w:rPr>
          <w:rFonts w:eastAsia="Times New Roman"/>
          <w:color w:val="000000"/>
          <w:sz w:val="20"/>
        </w:rPr>
        <w:t>я, имя, отчество субъекта персональных данных;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дата рождения;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фамилия, имя, отчество законного представителя субъекта персональных данных;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 xml:space="preserve">пол; 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адрес регистрации (прописки), почтовый адрес;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контактные данные (номер телефона, адрес электронной почты);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 xml:space="preserve">данные документа, удостоверяющего личность; 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данные документов, удостоверяющих личность и полномочия законного представителя;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фотография;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номер полиса обязательного медицинского страхования;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идентификационный номер Федерации шахмат России (ФШР);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идентификационный номер Международной̆ шахматной федерации (ФИДЕ).</w:t>
      </w:r>
    </w:p>
    <w:p w:rsidR="00AB3469" w:rsidRPr="005A048F" w:rsidRDefault="00AB3469" w:rsidP="00AB3469">
      <w:pPr>
        <w:jc w:val="both"/>
        <w:rPr>
          <w:rFonts w:eastAsia="Times New Roman"/>
          <w:b/>
          <w:color w:val="000000"/>
          <w:sz w:val="20"/>
        </w:rPr>
      </w:pPr>
    </w:p>
    <w:p w:rsidR="00AB3469" w:rsidRPr="005A048F" w:rsidRDefault="00AB3469" w:rsidP="00AB3469">
      <w:pPr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/>
          <w:color w:val="000000"/>
          <w:sz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AB3469" w:rsidRPr="005A048F" w:rsidRDefault="00AB3469" w:rsidP="00AB3469">
      <w:pPr>
        <w:jc w:val="both"/>
        <w:rPr>
          <w:rFonts w:eastAsia="Times New Roman"/>
          <w:bCs/>
          <w:color w:val="000000"/>
          <w:sz w:val="20"/>
        </w:rPr>
      </w:pPr>
    </w:p>
    <w:p w:rsidR="00AB3469" w:rsidRPr="005A048F" w:rsidRDefault="00AB3469" w:rsidP="00AB3469">
      <w:pPr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Персональные данные будут обрабатываться Оператором следующими способами: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сбор;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запись;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уточнение (обновление, изменение);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систематизация;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накопление;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хранение;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использование;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обезличивание;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lastRenderedPageBreak/>
        <w:t>удаление;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уничтожение.</w:t>
      </w:r>
    </w:p>
    <w:p w:rsidR="00AB3469" w:rsidRPr="005A048F" w:rsidRDefault="00AB3469" w:rsidP="00AB3469">
      <w:pPr>
        <w:jc w:val="both"/>
        <w:rPr>
          <w:rFonts w:eastAsia="Times New Roman"/>
          <w:bCs/>
          <w:color w:val="000000"/>
          <w:sz w:val="20"/>
        </w:rPr>
      </w:pPr>
    </w:p>
    <w:p w:rsidR="00AB3469" w:rsidRPr="005A048F" w:rsidRDefault="00AB3469" w:rsidP="00AB3469">
      <w:pPr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 xml:space="preserve">В отношении персональных данных субъекта персональных данных: 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фамилия, имя, отчество;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дата рождения;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 xml:space="preserve">пол; 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страна, город проживания;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фотография;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идентификационный номер Федерации шахмат России (ФШР);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идентификационный номер Международной̆ федерации шахмат (ФИДЕ).</w:t>
      </w:r>
    </w:p>
    <w:p w:rsidR="00AB3469" w:rsidRPr="005A048F" w:rsidRDefault="00AB3469" w:rsidP="00AB3469">
      <w:pPr>
        <w:jc w:val="both"/>
        <w:rPr>
          <w:rFonts w:eastAsia="Times New Roman"/>
          <w:bCs/>
          <w:color w:val="000000"/>
          <w:sz w:val="20"/>
        </w:rPr>
      </w:pPr>
    </w:p>
    <w:p w:rsidR="00AB3469" w:rsidRPr="005A048F" w:rsidRDefault="00AB3469" w:rsidP="00AB3469">
      <w:pPr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Оператор будет использовать дополнительно к вышеперечисленным следующие способы обработки: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распространение;</w:t>
      </w:r>
    </w:p>
    <w:p w:rsidR="00AB3469" w:rsidRPr="005A048F" w:rsidRDefault="00AB3469" w:rsidP="00AB3469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трансграничная передача.</w:t>
      </w:r>
    </w:p>
    <w:p w:rsidR="00AB3469" w:rsidRPr="005A048F" w:rsidRDefault="00AB3469" w:rsidP="00AB3469">
      <w:pPr>
        <w:jc w:val="both"/>
        <w:rPr>
          <w:rFonts w:eastAsia="Times New Roman"/>
          <w:bCs/>
          <w:color w:val="000000"/>
          <w:sz w:val="20"/>
        </w:rPr>
      </w:pPr>
    </w:p>
    <w:p w:rsidR="00AB3469" w:rsidRPr="005A048F" w:rsidRDefault="00AB3469" w:rsidP="00AB3469">
      <w:pPr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В отношении этой группы персональных данных законный представитель Субъекта персональных данных дает согласие ФШР и ФИДЕ на включение их в общедоступные источники.</w:t>
      </w:r>
    </w:p>
    <w:p w:rsidR="00AB3469" w:rsidRPr="005A048F" w:rsidRDefault="00AB3469" w:rsidP="00AB3469">
      <w:pPr>
        <w:jc w:val="both"/>
        <w:rPr>
          <w:rFonts w:eastAsia="Times New Roman"/>
          <w:bCs/>
          <w:color w:val="000000"/>
          <w:sz w:val="20"/>
        </w:rPr>
      </w:pPr>
    </w:p>
    <w:p w:rsidR="00AB3469" w:rsidRPr="005A048F" w:rsidRDefault="00AB3469" w:rsidP="00AB3469">
      <w:pPr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AB3469" w:rsidRPr="005A048F" w:rsidRDefault="00AB3469" w:rsidP="00AB3469">
      <w:pPr>
        <w:jc w:val="both"/>
        <w:rPr>
          <w:rFonts w:eastAsia="Times New Roman"/>
          <w:b/>
          <w:color w:val="000000"/>
          <w:sz w:val="20"/>
        </w:rPr>
      </w:pPr>
    </w:p>
    <w:p w:rsidR="00AB3469" w:rsidRPr="005A048F" w:rsidRDefault="00AB3469" w:rsidP="00AB3469">
      <w:pPr>
        <w:jc w:val="both"/>
        <w:rPr>
          <w:rFonts w:eastAsia="Times New Roman"/>
          <w:b/>
          <w:color w:val="000000"/>
          <w:sz w:val="20"/>
        </w:rPr>
      </w:pPr>
      <w:r w:rsidRPr="005A048F">
        <w:rPr>
          <w:rFonts w:eastAsia="Times New Roman"/>
          <w:b/>
          <w:color w:val="000000"/>
          <w:sz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AB3469" w:rsidRPr="005A048F" w:rsidRDefault="00AB3469" w:rsidP="00AB3469">
      <w:pPr>
        <w:jc w:val="both"/>
        <w:rPr>
          <w:rFonts w:eastAsia="Times New Roman"/>
          <w:color w:val="000000"/>
          <w:sz w:val="20"/>
        </w:rPr>
      </w:pPr>
    </w:p>
    <w:p w:rsidR="00AB3469" w:rsidRPr="005A048F" w:rsidRDefault="00AB3469" w:rsidP="00AB3469">
      <w:pPr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AB3469" w:rsidRPr="005A048F" w:rsidRDefault="00AB3469" w:rsidP="00AB3469">
      <w:pPr>
        <w:jc w:val="both"/>
        <w:rPr>
          <w:rFonts w:eastAsia="Times New Roman"/>
          <w:color w:val="000000"/>
          <w:sz w:val="20"/>
        </w:rPr>
      </w:pPr>
    </w:p>
    <w:p w:rsidR="00AB3469" w:rsidRPr="005A048F" w:rsidRDefault="00AB3469" w:rsidP="00AB3469">
      <w:pPr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AB3469" w:rsidRPr="005A048F" w:rsidRDefault="00AB3469" w:rsidP="00AB3469">
      <w:pPr>
        <w:jc w:val="both"/>
        <w:rPr>
          <w:rFonts w:eastAsia="Times New Roman"/>
          <w:color w:val="000000"/>
          <w:sz w:val="20"/>
        </w:rPr>
      </w:pPr>
    </w:p>
    <w:p w:rsidR="00AB3469" w:rsidRPr="005A048F" w:rsidRDefault="00AB3469" w:rsidP="00AB3469">
      <w:pPr>
        <w:jc w:val="both"/>
        <w:rPr>
          <w:rFonts w:eastAsia="Times New Roman"/>
          <w:color w:val="000000"/>
          <w:sz w:val="20"/>
        </w:rPr>
      </w:pPr>
    </w:p>
    <w:p w:rsidR="00AB3469" w:rsidRPr="005A048F" w:rsidRDefault="00AB3469" w:rsidP="00AB3469">
      <w:pPr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____________________________________   /______________/                                                        «__</w:t>
      </w:r>
      <w:r w:rsidRPr="005A048F">
        <w:rPr>
          <w:rFonts w:eastAsia="Times New Roman"/>
          <w:bCs/>
          <w:iCs/>
          <w:color w:val="000000"/>
          <w:sz w:val="20"/>
        </w:rPr>
        <w:t>__</w:t>
      </w:r>
      <w:r w:rsidRPr="005A048F">
        <w:rPr>
          <w:rFonts w:eastAsia="Times New Roman"/>
          <w:color w:val="000000"/>
          <w:sz w:val="20"/>
        </w:rPr>
        <w:t xml:space="preserve">» </w:t>
      </w:r>
      <w:r w:rsidRPr="005A048F">
        <w:rPr>
          <w:rFonts w:eastAsia="Times New Roman"/>
          <w:bCs/>
          <w:iCs/>
          <w:color w:val="000000"/>
          <w:sz w:val="20"/>
        </w:rPr>
        <w:t>________</w:t>
      </w:r>
      <w:r w:rsidRPr="005A048F">
        <w:rPr>
          <w:rFonts w:eastAsia="Times New Roman"/>
          <w:color w:val="000000"/>
          <w:sz w:val="20"/>
        </w:rPr>
        <w:t xml:space="preserve"> 20</w:t>
      </w:r>
      <w:r w:rsidR="00B23758" w:rsidRPr="005A048F">
        <w:rPr>
          <w:rFonts w:eastAsia="Times New Roman"/>
          <w:color w:val="000000"/>
          <w:sz w:val="20"/>
        </w:rPr>
        <w:t>21</w:t>
      </w:r>
      <w:r w:rsidRPr="005A048F">
        <w:rPr>
          <w:rFonts w:eastAsia="Times New Roman"/>
          <w:b/>
          <w:bCs/>
          <w:i/>
          <w:iCs/>
          <w:color w:val="000000"/>
          <w:sz w:val="20"/>
        </w:rPr>
        <w:t xml:space="preserve"> </w:t>
      </w:r>
      <w:r w:rsidRPr="005A048F">
        <w:rPr>
          <w:rFonts w:eastAsia="Times New Roman"/>
          <w:color w:val="000000"/>
          <w:sz w:val="20"/>
        </w:rPr>
        <w:t>г.</w:t>
      </w:r>
    </w:p>
    <w:p w:rsidR="00AB3469" w:rsidRPr="005A048F" w:rsidRDefault="00AB3469" w:rsidP="00AB3469">
      <w:pPr>
        <w:rPr>
          <w:rFonts w:eastAsia="Times New Roman"/>
          <w:color w:val="000000"/>
          <w:sz w:val="20"/>
        </w:rPr>
      </w:pPr>
    </w:p>
    <w:p w:rsidR="00AB3469" w:rsidRDefault="00AB3469">
      <w:pPr>
        <w:ind w:firstLine="465"/>
        <w:jc w:val="center"/>
        <w:rPr>
          <w:sz w:val="18"/>
          <w:szCs w:val="18"/>
        </w:rPr>
      </w:pPr>
    </w:p>
    <w:sectPr w:rsidR="00AB3469" w:rsidSect="004A71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3E3" w:rsidRDefault="00F673E3">
      <w:r>
        <w:separator/>
      </w:r>
    </w:p>
  </w:endnote>
  <w:endnote w:type="continuationSeparator" w:id="0">
    <w:p w:rsidR="00F673E3" w:rsidRDefault="00F6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1B8" w:rsidRDefault="0053237C" w:rsidP="00A2286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A41B8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A7326">
      <w:rPr>
        <w:rStyle w:val="af0"/>
        <w:noProof/>
      </w:rPr>
      <w:t>5</w:t>
    </w:r>
    <w:r>
      <w:rPr>
        <w:rStyle w:val="af0"/>
      </w:rPr>
      <w:fldChar w:fldCharType="end"/>
    </w:r>
  </w:p>
  <w:p w:rsidR="00AA41B8" w:rsidRDefault="00AA41B8" w:rsidP="004660D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52" w:rsidRDefault="00166421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3982">
      <w:rPr>
        <w:noProof/>
      </w:rPr>
      <w:t>10</w:t>
    </w:r>
    <w:r>
      <w:rPr>
        <w:noProof/>
      </w:rPr>
      <w:fldChar w:fldCharType="end"/>
    </w:r>
  </w:p>
  <w:p w:rsidR="00AA41B8" w:rsidRDefault="00AA41B8" w:rsidP="004660D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3E3" w:rsidRDefault="00F673E3">
      <w:r>
        <w:separator/>
      </w:r>
    </w:p>
  </w:footnote>
  <w:footnote w:type="continuationSeparator" w:id="0">
    <w:p w:rsidR="00F673E3" w:rsidRDefault="00F6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085"/>
    <w:multiLevelType w:val="hybridMultilevel"/>
    <w:tmpl w:val="566C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531FC"/>
    <w:multiLevelType w:val="hybridMultilevel"/>
    <w:tmpl w:val="17A44D2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D1B39"/>
    <w:multiLevelType w:val="hybridMultilevel"/>
    <w:tmpl w:val="22962B5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1367C1"/>
    <w:multiLevelType w:val="hybridMultilevel"/>
    <w:tmpl w:val="332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1160AE"/>
    <w:multiLevelType w:val="hybridMultilevel"/>
    <w:tmpl w:val="C85E49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F5649"/>
    <w:multiLevelType w:val="hybridMultilevel"/>
    <w:tmpl w:val="BA3074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4835F6B"/>
    <w:multiLevelType w:val="hybridMultilevel"/>
    <w:tmpl w:val="B1EE80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173"/>
    <w:rsid w:val="00004913"/>
    <w:rsid w:val="000069E8"/>
    <w:rsid w:val="000103CF"/>
    <w:rsid w:val="00011E50"/>
    <w:rsid w:val="00012C97"/>
    <w:rsid w:val="00015173"/>
    <w:rsid w:val="00021814"/>
    <w:rsid w:val="000249A3"/>
    <w:rsid w:val="00024A73"/>
    <w:rsid w:val="000260CE"/>
    <w:rsid w:val="000264A0"/>
    <w:rsid w:val="00041E1F"/>
    <w:rsid w:val="00050433"/>
    <w:rsid w:val="00053916"/>
    <w:rsid w:val="00062181"/>
    <w:rsid w:val="000702D3"/>
    <w:rsid w:val="000704F5"/>
    <w:rsid w:val="0007099B"/>
    <w:rsid w:val="00076BE1"/>
    <w:rsid w:val="0008311E"/>
    <w:rsid w:val="00083B75"/>
    <w:rsid w:val="00084EA4"/>
    <w:rsid w:val="00087749"/>
    <w:rsid w:val="000932F0"/>
    <w:rsid w:val="00097422"/>
    <w:rsid w:val="000A0679"/>
    <w:rsid w:val="000A4A72"/>
    <w:rsid w:val="000A768E"/>
    <w:rsid w:val="000B3EF1"/>
    <w:rsid w:val="000B7E57"/>
    <w:rsid w:val="000C3965"/>
    <w:rsid w:val="00103CD3"/>
    <w:rsid w:val="00105350"/>
    <w:rsid w:val="00112D4A"/>
    <w:rsid w:val="00124049"/>
    <w:rsid w:val="00124E94"/>
    <w:rsid w:val="001360C2"/>
    <w:rsid w:val="0014168A"/>
    <w:rsid w:val="00151ACA"/>
    <w:rsid w:val="00152260"/>
    <w:rsid w:val="00154963"/>
    <w:rsid w:val="001557D4"/>
    <w:rsid w:val="00166421"/>
    <w:rsid w:val="0016644D"/>
    <w:rsid w:val="00166998"/>
    <w:rsid w:val="00170BEC"/>
    <w:rsid w:val="001853E7"/>
    <w:rsid w:val="00186595"/>
    <w:rsid w:val="0019014C"/>
    <w:rsid w:val="00193B8D"/>
    <w:rsid w:val="001A17CC"/>
    <w:rsid w:val="001A48D8"/>
    <w:rsid w:val="001B35F5"/>
    <w:rsid w:val="001C1FFF"/>
    <w:rsid w:val="001C7106"/>
    <w:rsid w:val="001D3155"/>
    <w:rsid w:val="001D5987"/>
    <w:rsid w:val="001D7E7B"/>
    <w:rsid w:val="001E1007"/>
    <w:rsid w:val="001E1EA2"/>
    <w:rsid w:val="001F00FB"/>
    <w:rsid w:val="001F2A82"/>
    <w:rsid w:val="001F4398"/>
    <w:rsid w:val="001F6526"/>
    <w:rsid w:val="001F67E9"/>
    <w:rsid w:val="001F7F66"/>
    <w:rsid w:val="002046F3"/>
    <w:rsid w:val="002078FB"/>
    <w:rsid w:val="00207FE5"/>
    <w:rsid w:val="00210D34"/>
    <w:rsid w:val="00212183"/>
    <w:rsid w:val="0021471C"/>
    <w:rsid w:val="00217073"/>
    <w:rsid w:val="00222275"/>
    <w:rsid w:val="002311DC"/>
    <w:rsid w:val="00232E29"/>
    <w:rsid w:val="00234C1C"/>
    <w:rsid w:val="00252C81"/>
    <w:rsid w:val="00255467"/>
    <w:rsid w:val="00255DB7"/>
    <w:rsid w:val="00260D1E"/>
    <w:rsid w:val="00270E5A"/>
    <w:rsid w:val="002873BC"/>
    <w:rsid w:val="00295B1C"/>
    <w:rsid w:val="00296D66"/>
    <w:rsid w:val="002A6D60"/>
    <w:rsid w:val="002A7110"/>
    <w:rsid w:val="002B79FA"/>
    <w:rsid w:val="002C15A2"/>
    <w:rsid w:val="002C69B4"/>
    <w:rsid w:val="002D40D8"/>
    <w:rsid w:val="002D4F28"/>
    <w:rsid w:val="002E6EA5"/>
    <w:rsid w:val="002F2D64"/>
    <w:rsid w:val="0030659C"/>
    <w:rsid w:val="00306CD8"/>
    <w:rsid w:val="0031357E"/>
    <w:rsid w:val="00321D5E"/>
    <w:rsid w:val="00322268"/>
    <w:rsid w:val="00323333"/>
    <w:rsid w:val="00334F4F"/>
    <w:rsid w:val="0034158F"/>
    <w:rsid w:val="003418F9"/>
    <w:rsid w:val="00345924"/>
    <w:rsid w:val="00350D3A"/>
    <w:rsid w:val="0035659D"/>
    <w:rsid w:val="0035717E"/>
    <w:rsid w:val="003571E6"/>
    <w:rsid w:val="0036077F"/>
    <w:rsid w:val="00374ADC"/>
    <w:rsid w:val="003977BF"/>
    <w:rsid w:val="00397E94"/>
    <w:rsid w:val="003A098A"/>
    <w:rsid w:val="003A17D4"/>
    <w:rsid w:val="003A43B6"/>
    <w:rsid w:val="003B28A1"/>
    <w:rsid w:val="003B7159"/>
    <w:rsid w:val="003C509A"/>
    <w:rsid w:val="003D4745"/>
    <w:rsid w:val="003D7A4B"/>
    <w:rsid w:val="003E3619"/>
    <w:rsid w:val="003E55F6"/>
    <w:rsid w:val="003E69F3"/>
    <w:rsid w:val="003F0502"/>
    <w:rsid w:val="003F155D"/>
    <w:rsid w:val="00401236"/>
    <w:rsid w:val="00401423"/>
    <w:rsid w:val="0041110C"/>
    <w:rsid w:val="00420CA0"/>
    <w:rsid w:val="00423F45"/>
    <w:rsid w:val="0043273C"/>
    <w:rsid w:val="00440F64"/>
    <w:rsid w:val="004423FB"/>
    <w:rsid w:val="0044279E"/>
    <w:rsid w:val="00446BAA"/>
    <w:rsid w:val="00454CC3"/>
    <w:rsid w:val="004641EF"/>
    <w:rsid w:val="004660DB"/>
    <w:rsid w:val="00466153"/>
    <w:rsid w:val="004719DF"/>
    <w:rsid w:val="00480F2D"/>
    <w:rsid w:val="004821CF"/>
    <w:rsid w:val="00485121"/>
    <w:rsid w:val="004852A4"/>
    <w:rsid w:val="00485AFF"/>
    <w:rsid w:val="00490992"/>
    <w:rsid w:val="00495AA6"/>
    <w:rsid w:val="004A249E"/>
    <w:rsid w:val="004A7199"/>
    <w:rsid w:val="004B21FF"/>
    <w:rsid w:val="004B5F16"/>
    <w:rsid w:val="004C695E"/>
    <w:rsid w:val="004E1DC9"/>
    <w:rsid w:val="004E5DFF"/>
    <w:rsid w:val="004F14CC"/>
    <w:rsid w:val="00510784"/>
    <w:rsid w:val="00511B2B"/>
    <w:rsid w:val="00513FFB"/>
    <w:rsid w:val="00514F1C"/>
    <w:rsid w:val="005157F1"/>
    <w:rsid w:val="0053237C"/>
    <w:rsid w:val="0053346B"/>
    <w:rsid w:val="00533BD3"/>
    <w:rsid w:val="005376F8"/>
    <w:rsid w:val="00540365"/>
    <w:rsid w:val="00553E8C"/>
    <w:rsid w:val="0055487D"/>
    <w:rsid w:val="00556C24"/>
    <w:rsid w:val="005572FF"/>
    <w:rsid w:val="0056016E"/>
    <w:rsid w:val="00560838"/>
    <w:rsid w:val="00561A93"/>
    <w:rsid w:val="0056642C"/>
    <w:rsid w:val="00582B74"/>
    <w:rsid w:val="005916EF"/>
    <w:rsid w:val="005A0329"/>
    <w:rsid w:val="005A048F"/>
    <w:rsid w:val="005A122E"/>
    <w:rsid w:val="005A7326"/>
    <w:rsid w:val="005B099A"/>
    <w:rsid w:val="005B09C3"/>
    <w:rsid w:val="005B4195"/>
    <w:rsid w:val="005C05C0"/>
    <w:rsid w:val="005D1413"/>
    <w:rsid w:val="005D521C"/>
    <w:rsid w:val="005E5044"/>
    <w:rsid w:val="005F1469"/>
    <w:rsid w:val="0060590A"/>
    <w:rsid w:val="00617CA3"/>
    <w:rsid w:val="00621E09"/>
    <w:rsid w:val="006239AE"/>
    <w:rsid w:val="0063257F"/>
    <w:rsid w:val="00633D9D"/>
    <w:rsid w:val="0063675D"/>
    <w:rsid w:val="0064056E"/>
    <w:rsid w:val="00645197"/>
    <w:rsid w:val="006564EA"/>
    <w:rsid w:val="00656AA7"/>
    <w:rsid w:val="00662B32"/>
    <w:rsid w:val="0066305A"/>
    <w:rsid w:val="00663EC3"/>
    <w:rsid w:val="00665786"/>
    <w:rsid w:val="006733B8"/>
    <w:rsid w:val="00673BF6"/>
    <w:rsid w:val="00673D3C"/>
    <w:rsid w:val="0067455C"/>
    <w:rsid w:val="00674EA6"/>
    <w:rsid w:val="0068293B"/>
    <w:rsid w:val="00690F88"/>
    <w:rsid w:val="006A43AA"/>
    <w:rsid w:val="006A5196"/>
    <w:rsid w:val="006A67A4"/>
    <w:rsid w:val="006B43AA"/>
    <w:rsid w:val="006D4928"/>
    <w:rsid w:val="006D6363"/>
    <w:rsid w:val="006E711B"/>
    <w:rsid w:val="006F4AD0"/>
    <w:rsid w:val="006F6526"/>
    <w:rsid w:val="00710CF5"/>
    <w:rsid w:val="00717493"/>
    <w:rsid w:val="0073710A"/>
    <w:rsid w:val="00737B99"/>
    <w:rsid w:val="00743D47"/>
    <w:rsid w:val="00744B81"/>
    <w:rsid w:val="0074547E"/>
    <w:rsid w:val="00761708"/>
    <w:rsid w:val="00762549"/>
    <w:rsid w:val="007640FE"/>
    <w:rsid w:val="0077059E"/>
    <w:rsid w:val="00771038"/>
    <w:rsid w:val="00784B59"/>
    <w:rsid w:val="00794599"/>
    <w:rsid w:val="007953AD"/>
    <w:rsid w:val="007970F8"/>
    <w:rsid w:val="007A003A"/>
    <w:rsid w:val="007A00C0"/>
    <w:rsid w:val="007A11DF"/>
    <w:rsid w:val="007A4822"/>
    <w:rsid w:val="007A7E58"/>
    <w:rsid w:val="007B6AE9"/>
    <w:rsid w:val="007B7EEB"/>
    <w:rsid w:val="007C2EF6"/>
    <w:rsid w:val="007C723E"/>
    <w:rsid w:val="007D0F8C"/>
    <w:rsid w:val="007D4C95"/>
    <w:rsid w:val="007D6436"/>
    <w:rsid w:val="007D7D80"/>
    <w:rsid w:val="007E07CA"/>
    <w:rsid w:val="007E507B"/>
    <w:rsid w:val="007F0817"/>
    <w:rsid w:val="007F09EA"/>
    <w:rsid w:val="007F2BCE"/>
    <w:rsid w:val="008005CB"/>
    <w:rsid w:val="00825B23"/>
    <w:rsid w:val="00825D59"/>
    <w:rsid w:val="0083121A"/>
    <w:rsid w:val="00831520"/>
    <w:rsid w:val="00831A46"/>
    <w:rsid w:val="00837CDF"/>
    <w:rsid w:val="00841939"/>
    <w:rsid w:val="00841B2A"/>
    <w:rsid w:val="0084622E"/>
    <w:rsid w:val="00846351"/>
    <w:rsid w:val="00847044"/>
    <w:rsid w:val="00856B4E"/>
    <w:rsid w:val="008650CC"/>
    <w:rsid w:val="00865F48"/>
    <w:rsid w:val="008661F2"/>
    <w:rsid w:val="00870AFF"/>
    <w:rsid w:val="00871DB1"/>
    <w:rsid w:val="00873FAA"/>
    <w:rsid w:val="00874CFA"/>
    <w:rsid w:val="008831AB"/>
    <w:rsid w:val="008A243D"/>
    <w:rsid w:val="008A36CD"/>
    <w:rsid w:val="008B05E2"/>
    <w:rsid w:val="008B3F74"/>
    <w:rsid w:val="008B4B69"/>
    <w:rsid w:val="008B55AE"/>
    <w:rsid w:val="008C014E"/>
    <w:rsid w:val="008C6844"/>
    <w:rsid w:val="008D3478"/>
    <w:rsid w:val="008E2AD5"/>
    <w:rsid w:val="008E59E0"/>
    <w:rsid w:val="008F5033"/>
    <w:rsid w:val="00910D0A"/>
    <w:rsid w:val="009115AF"/>
    <w:rsid w:val="00912D29"/>
    <w:rsid w:val="00915279"/>
    <w:rsid w:val="009177E1"/>
    <w:rsid w:val="00920251"/>
    <w:rsid w:val="00925B51"/>
    <w:rsid w:val="00926BA8"/>
    <w:rsid w:val="009334D3"/>
    <w:rsid w:val="00935207"/>
    <w:rsid w:val="009355CB"/>
    <w:rsid w:val="009366C9"/>
    <w:rsid w:val="00943316"/>
    <w:rsid w:val="0094713E"/>
    <w:rsid w:val="00953152"/>
    <w:rsid w:val="00956999"/>
    <w:rsid w:val="00956F81"/>
    <w:rsid w:val="00962F5C"/>
    <w:rsid w:val="00966D9F"/>
    <w:rsid w:val="00966E9C"/>
    <w:rsid w:val="00970F6E"/>
    <w:rsid w:val="00981A85"/>
    <w:rsid w:val="00982897"/>
    <w:rsid w:val="00987EFA"/>
    <w:rsid w:val="00990FDF"/>
    <w:rsid w:val="0099757A"/>
    <w:rsid w:val="009A58BA"/>
    <w:rsid w:val="009A7542"/>
    <w:rsid w:val="009B08A6"/>
    <w:rsid w:val="009B0EF6"/>
    <w:rsid w:val="009B17BC"/>
    <w:rsid w:val="009C3359"/>
    <w:rsid w:val="009D43C4"/>
    <w:rsid w:val="009D4D86"/>
    <w:rsid w:val="009D5431"/>
    <w:rsid w:val="009E3D76"/>
    <w:rsid w:val="009E4CCA"/>
    <w:rsid w:val="009E4E47"/>
    <w:rsid w:val="009F1C8E"/>
    <w:rsid w:val="009F23BF"/>
    <w:rsid w:val="009F6861"/>
    <w:rsid w:val="00A02D01"/>
    <w:rsid w:val="00A07EE2"/>
    <w:rsid w:val="00A1022C"/>
    <w:rsid w:val="00A134A1"/>
    <w:rsid w:val="00A13844"/>
    <w:rsid w:val="00A16EFE"/>
    <w:rsid w:val="00A22862"/>
    <w:rsid w:val="00A2578D"/>
    <w:rsid w:val="00A3249B"/>
    <w:rsid w:val="00A43A35"/>
    <w:rsid w:val="00A5159D"/>
    <w:rsid w:val="00A53992"/>
    <w:rsid w:val="00A55451"/>
    <w:rsid w:val="00A55BA6"/>
    <w:rsid w:val="00A55C84"/>
    <w:rsid w:val="00A63E91"/>
    <w:rsid w:val="00A71EEE"/>
    <w:rsid w:val="00A73079"/>
    <w:rsid w:val="00A7325D"/>
    <w:rsid w:val="00A8204A"/>
    <w:rsid w:val="00A85E58"/>
    <w:rsid w:val="00A92C09"/>
    <w:rsid w:val="00AA23E3"/>
    <w:rsid w:val="00AA27F6"/>
    <w:rsid w:val="00AA34E3"/>
    <w:rsid w:val="00AA364F"/>
    <w:rsid w:val="00AA3BFB"/>
    <w:rsid w:val="00AA41B8"/>
    <w:rsid w:val="00AB0136"/>
    <w:rsid w:val="00AB3469"/>
    <w:rsid w:val="00AB5F74"/>
    <w:rsid w:val="00AC0AA9"/>
    <w:rsid w:val="00AC0D50"/>
    <w:rsid w:val="00AC1A9A"/>
    <w:rsid w:val="00AE03C1"/>
    <w:rsid w:val="00AE3927"/>
    <w:rsid w:val="00AE3B76"/>
    <w:rsid w:val="00AE60EE"/>
    <w:rsid w:val="00B005E3"/>
    <w:rsid w:val="00B0289D"/>
    <w:rsid w:val="00B02D05"/>
    <w:rsid w:val="00B14490"/>
    <w:rsid w:val="00B15835"/>
    <w:rsid w:val="00B16980"/>
    <w:rsid w:val="00B17FEE"/>
    <w:rsid w:val="00B227A4"/>
    <w:rsid w:val="00B23758"/>
    <w:rsid w:val="00B24841"/>
    <w:rsid w:val="00B30581"/>
    <w:rsid w:val="00B355C7"/>
    <w:rsid w:val="00B4124E"/>
    <w:rsid w:val="00B57516"/>
    <w:rsid w:val="00B63269"/>
    <w:rsid w:val="00B736C6"/>
    <w:rsid w:val="00B8333B"/>
    <w:rsid w:val="00B83744"/>
    <w:rsid w:val="00B84C06"/>
    <w:rsid w:val="00BA779E"/>
    <w:rsid w:val="00BA7EEC"/>
    <w:rsid w:val="00BB0028"/>
    <w:rsid w:val="00BB267D"/>
    <w:rsid w:val="00BC66B7"/>
    <w:rsid w:val="00BD71FC"/>
    <w:rsid w:val="00BE5631"/>
    <w:rsid w:val="00BE7478"/>
    <w:rsid w:val="00BF0F90"/>
    <w:rsid w:val="00C032EF"/>
    <w:rsid w:val="00C1337E"/>
    <w:rsid w:val="00C13E97"/>
    <w:rsid w:val="00C16CB9"/>
    <w:rsid w:val="00C20039"/>
    <w:rsid w:val="00C22ED8"/>
    <w:rsid w:val="00C2762E"/>
    <w:rsid w:val="00C40F14"/>
    <w:rsid w:val="00C47641"/>
    <w:rsid w:val="00C52AF4"/>
    <w:rsid w:val="00C54736"/>
    <w:rsid w:val="00C54EDC"/>
    <w:rsid w:val="00C5501A"/>
    <w:rsid w:val="00C57459"/>
    <w:rsid w:val="00C577D1"/>
    <w:rsid w:val="00C70F1E"/>
    <w:rsid w:val="00C80F2E"/>
    <w:rsid w:val="00C8157D"/>
    <w:rsid w:val="00C8480D"/>
    <w:rsid w:val="00C84D06"/>
    <w:rsid w:val="00C85B12"/>
    <w:rsid w:val="00C87BBF"/>
    <w:rsid w:val="00C91605"/>
    <w:rsid w:val="00C9253E"/>
    <w:rsid w:val="00C97C03"/>
    <w:rsid w:val="00CA73C7"/>
    <w:rsid w:val="00CB2C46"/>
    <w:rsid w:val="00CB5E62"/>
    <w:rsid w:val="00CB7F94"/>
    <w:rsid w:val="00CC05D3"/>
    <w:rsid w:val="00CC1729"/>
    <w:rsid w:val="00CD2C91"/>
    <w:rsid w:val="00CD377A"/>
    <w:rsid w:val="00CD47E9"/>
    <w:rsid w:val="00CD5C1B"/>
    <w:rsid w:val="00CD6D18"/>
    <w:rsid w:val="00CE0916"/>
    <w:rsid w:val="00CF3600"/>
    <w:rsid w:val="00D00977"/>
    <w:rsid w:val="00D05EA7"/>
    <w:rsid w:val="00D160B1"/>
    <w:rsid w:val="00D359BA"/>
    <w:rsid w:val="00D36044"/>
    <w:rsid w:val="00D36AAA"/>
    <w:rsid w:val="00D435B9"/>
    <w:rsid w:val="00D440D1"/>
    <w:rsid w:val="00D46F68"/>
    <w:rsid w:val="00D54963"/>
    <w:rsid w:val="00D5527B"/>
    <w:rsid w:val="00D61E8C"/>
    <w:rsid w:val="00D61FE5"/>
    <w:rsid w:val="00D620C4"/>
    <w:rsid w:val="00D650D9"/>
    <w:rsid w:val="00D6644E"/>
    <w:rsid w:val="00D67CB4"/>
    <w:rsid w:val="00D70F9E"/>
    <w:rsid w:val="00D74ADB"/>
    <w:rsid w:val="00D75341"/>
    <w:rsid w:val="00D763D8"/>
    <w:rsid w:val="00D768EC"/>
    <w:rsid w:val="00D86247"/>
    <w:rsid w:val="00D92F28"/>
    <w:rsid w:val="00D968FC"/>
    <w:rsid w:val="00DA1E6C"/>
    <w:rsid w:val="00DB2799"/>
    <w:rsid w:val="00DB3175"/>
    <w:rsid w:val="00DC025A"/>
    <w:rsid w:val="00DC0800"/>
    <w:rsid w:val="00DC7552"/>
    <w:rsid w:val="00DC7B1C"/>
    <w:rsid w:val="00DD2AF8"/>
    <w:rsid w:val="00DD5891"/>
    <w:rsid w:val="00DD6DF0"/>
    <w:rsid w:val="00DE36C7"/>
    <w:rsid w:val="00DE6719"/>
    <w:rsid w:val="00DF6F05"/>
    <w:rsid w:val="00E02DBF"/>
    <w:rsid w:val="00E03490"/>
    <w:rsid w:val="00E03982"/>
    <w:rsid w:val="00E07AF9"/>
    <w:rsid w:val="00E12E19"/>
    <w:rsid w:val="00E16DFC"/>
    <w:rsid w:val="00E271C5"/>
    <w:rsid w:val="00E276D3"/>
    <w:rsid w:val="00E30A3E"/>
    <w:rsid w:val="00E311E1"/>
    <w:rsid w:val="00E31D82"/>
    <w:rsid w:val="00E34ADE"/>
    <w:rsid w:val="00E355EF"/>
    <w:rsid w:val="00E43046"/>
    <w:rsid w:val="00E43838"/>
    <w:rsid w:val="00E439D4"/>
    <w:rsid w:val="00E60C5A"/>
    <w:rsid w:val="00E616DE"/>
    <w:rsid w:val="00E626D6"/>
    <w:rsid w:val="00E631D3"/>
    <w:rsid w:val="00E64FBD"/>
    <w:rsid w:val="00E65438"/>
    <w:rsid w:val="00E67B07"/>
    <w:rsid w:val="00E71D03"/>
    <w:rsid w:val="00E73B21"/>
    <w:rsid w:val="00E82749"/>
    <w:rsid w:val="00E87AC9"/>
    <w:rsid w:val="00EA32D4"/>
    <w:rsid w:val="00EA37C4"/>
    <w:rsid w:val="00EA56ED"/>
    <w:rsid w:val="00EB0FD8"/>
    <w:rsid w:val="00EC1347"/>
    <w:rsid w:val="00EC13FC"/>
    <w:rsid w:val="00EC56A2"/>
    <w:rsid w:val="00ED3119"/>
    <w:rsid w:val="00ED3B5D"/>
    <w:rsid w:val="00ED3DCF"/>
    <w:rsid w:val="00EE0286"/>
    <w:rsid w:val="00EE0FE3"/>
    <w:rsid w:val="00EE1AC4"/>
    <w:rsid w:val="00EE481B"/>
    <w:rsid w:val="00EF0540"/>
    <w:rsid w:val="00EF062B"/>
    <w:rsid w:val="00EF2579"/>
    <w:rsid w:val="00EF284B"/>
    <w:rsid w:val="00EF4F75"/>
    <w:rsid w:val="00EF6CD9"/>
    <w:rsid w:val="00F0013C"/>
    <w:rsid w:val="00F04B9D"/>
    <w:rsid w:val="00F07F0F"/>
    <w:rsid w:val="00F10197"/>
    <w:rsid w:val="00F15729"/>
    <w:rsid w:val="00F23215"/>
    <w:rsid w:val="00F401A8"/>
    <w:rsid w:val="00F50710"/>
    <w:rsid w:val="00F5348E"/>
    <w:rsid w:val="00F56B33"/>
    <w:rsid w:val="00F673E3"/>
    <w:rsid w:val="00F739BF"/>
    <w:rsid w:val="00F75929"/>
    <w:rsid w:val="00F951E6"/>
    <w:rsid w:val="00F95673"/>
    <w:rsid w:val="00F9657F"/>
    <w:rsid w:val="00FA1012"/>
    <w:rsid w:val="00FA2610"/>
    <w:rsid w:val="00FA772B"/>
    <w:rsid w:val="00FB51C0"/>
    <w:rsid w:val="00FB6871"/>
    <w:rsid w:val="00FB7A25"/>
    <w:rsid w:val="00FC1A23"/>
    <w:rsid w:val="00FC580D"/>
    <w:rsid w:val="00FD3A56"/>
    <w:rsid w:val="00FD6C0F"/>
    <w:rsid w:val="00FE27A5"/>
    <w:rsid w:val="00FF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A8A096"/>
  <w15:docId w15:val="{527DF24E-6ED2-4AD0-86E8-5F5B06A7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173"/>
    <w:rPr>
      <w:sz w:val="32"/>
    </w:rPr>
  </w:style>
  <w:style w:type="paragraph" w:styleId="1">
    <w:name w:val="heading 1"/>
    <w:basedOn w:val="a"/>
    <w:next w:val="a"/>
    <w:link w:val="10"/>
    <w:uiPriority w:val="99"/>
    <w:qFormat/>
    <w:rsid w:val="00015173"/>
    <w:pPr>
      <w:keepNext/>
      <w:outlineLvl w:val="0"/>
    </w:pPr>
    <w:rPr>
      <w:rFonts w:eastAsia="Times New Roman"/>
      <w:i/>
      <w:sz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D64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15173"/>
    <w:rPr>
      <w:rFonts w:eastAsia="Times New Roman"/>
      <w:sz w:val="20"/>
    </w:rPr>
  </w:style>
  <w:style w:type="character" w:customStyle="1" w:styleId="10">
    <w:name w:val="Заголовок 1 Знак"/>
    <w:link w:val="1"/>
    <w:uiPriority w:val="99"/>
    <w:locked/>
    <w:rsid w:val="00015173"/>
    <w:rPr>
      <w:rFonts w:eastAsia="Times New Roman" w:cs="Times New Roman"/>
      <w:i/>
      <w:sz w:val="20"/>
      <w:szCs w:val="20"/>
      <w:lang w:eastAsia="ru-RU"/>
    </w:rPr>
  </w:style>
  <w:style w:type="paragraph" w:styleId="a5">
    <w:name w:val="Block Text"/>
    <w:basedOn w:val="a"/>
    <w:uiPriority w:val="99"/>
    <w:semiHidden/>
    <w:rsid w:val="00015173"/>
    <w:pPr>
      <w:ind w:left="1080" w:right="895"/>
      <w:jc w:val="center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15173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15173"/>
    <w:pPr>
      <w:ind w:left="720"/>
      <w:contextualSpacing/>
    </w:pPr>
  </w:style>
  <w:style w:type="character" w:styleId="a7">
    <w:name w:val="Hyperlink"/>
    <w:uiPriority w:val="99"/>
    <w:rsid w:val="00015173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015173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uiPriority w:val="99"/>
    <w:semiHidden/>
    <w:rsid w:val="00015173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015173"/>
    <w:rPr>
      <w:rFonts w:eastAsia="Times New Roman"/>
      <w:sz w:val="20"/>
    </w:rPr>
  </w:style>
  <w:style w:type="paragraph" w:styleId="ac">
    <w:name w:val="Balloon Text"/>
    <w:basedOn w:val="a"/>
    <w:link w:val="ad"/>
    <w:uiPriority w:val="99"/>
    <w:semiHidden/>
    <w:rsid w:val="00015173"/>
    <w:rPr>
      <w:rFonts w:ascii="Tahoma" w:hAnsi="Tahoma"/>
      <w:sz w:val="16"/>
      <w:szCs w:val="16"/>
    </w:rPr>
  </w:style>
  <w:style w:type="character" w:customStyle="1" w:styleId="ab">
    <w:name w:val="Текст примечания Знак"/>
    <w:link w:val="aa"/>
    <w:uiPriority w:val="99"/>
    <w:semiHidden/>
    <w:locked/>
    <w:rsid w:val="00015173"/>
    <w:rPr>
      <w:rFonts w:eastAsia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4660DB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Текст выноски Знак"/>
    <w:link w:val="ac"/>
    <w:uiPriority w:val="99"/>
    <w:semiHidden/>
    <w:locked/>
    <w:rsid w:val="00015173"/>
    <w:rPr>
      <w:rFonts w:ascii="Tahoma" w:hAnsi="Tahoma" w:cs="Tahoma"/>
      <w:sz w:val="16"/>
      <w:szCs w:val="16"/>
      <w:lang w:eastAsia="ru-RU"/>
    </w:rPr>
  </w:style>
  <w:style w:type="character" w:styleId="af0">
    <w:name w:val="page number"/>
    <w:uiPriority w:val="99"/>
    <w:rsid w:val="004660DB"/>
    <w:rPr>
      <w:rFonts w:cs="Times New Roman"/>
    </w:rPr>
  </w:style>
  <w:style w:type="character" w:customStyle="1" w:styleId="af">
    <w:name w:val="Нижний колонтитул Знак"/>
    <w:link w:val="ae"/>
    <w:uiPriority w:val="99"/>
    <w:locked/>
    <w:rsid w:val="00097422"/>
    <w:rPr>
      <w:rFonts w:cs="Times New Roman"/>
      <w:sz w:val="20"/>
      <w:szCs w:val="20"/>
    </w:rPr>
  </w:style>
  <w:style w:type="paragraph" w:styleId="af1">
    <w:name w:val="Normal (Web)"/>
    <w:basedOn w:val="a"/>
    <w:uiPriority w:val="99"/>
    <w:semiHidden/>
    <w:rsid w:val="00533BD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annotation subject"/>
    <w:basedOn w:val="aa"/>
    <w:next w:val="aa"/>
    <w:link w:val="af3"/>
    <w:uiPriority w:val="99"/>
    <w:semiHidden/>
    <w:rsid w:val="006A67A4"/>
    <w:rPr>
      <w:b/>
      <w:bCs/>
    </w:rPr>
  </w:style>
  <w:style w:type="paragraph" w:customStyle="1" w:styleId="Default">
    <w:name w:val="Default"/>
    <w:uiPriority w:val="99"/>
    <w:rsid w:val="00151A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Тема примечания Знак"/>
    <w:link w:val="af2"/>
    <w:uiPriority w:val="99"/>
    <w:semiHidden/>
    <w:locked/>
    <w:rsid w:val="006A67A4"/>
    <w:rPr>
      <w:rFonts w:eastAsia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rsid w:val="00083B75"/>
    <w:pPr>
      <w:spacing w:after="120" w:line="480" w:lineRule="auto"/>
    </w:pPr>
  </w:style>
  <w:style w:type="paragraph" w:styleId="af4">
    <w:name w:val="header"/>
    <w:basedOn w:val="a"/>
    <w:link w:val="af5"/>
    <w:uiPriority w:val="99"/>
    <w:unhideWhenUsed/>
    <w:rsid w:val="005F1469"/>
    <w:pPr>
      <w:tabs>
        <w:tab w:val="center" w:pos="4844"/>
        <w:tab w:val="right" w:pos="9689"/>
      </w:tabs>
    </w:pPr>
  </w:style>
  <w:style w:type="character" w:customStyle="1" w:styleId="af5">
    <w:name w:val="Верхний колонтитул Знак"/>
    <w:link w:val="af4"/>
    <w:uiPriority w:val="99"/>
    <w:rsid w:val="005F1469"/>
    <w:rPr>
      <w:sz w:val="32"/>
    </w:rPr>
  </w:style>
  <w:style w:type="character" w:customStyle="1" w:styleId="11">
    <w:name w:val="Неразрешенное упоминание1"/>
    <w:uiPriority w:val="99"/>
    <w:semiHidden/>
    <w:unhideWhenUsed/>
    <w:rsid w:val="000A768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7D64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6">
    <w:name w:val="Revision"/>
    <w:hidden/>
    <w:uiPriority w:val="99"/>
    <w:semiHidden/>
    <w:rsid w:val="00953152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chess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telkvart.nethou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afonova@ruches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yavka-kazan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A4A1-6FB2-4AAD-94BE-9788BFF0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26190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officer</dc:creator>
  <cp:lastModifiedBy>Regul</cp:lastModifiedBy>
  <cp:revision>3</cp:revision>
  <cp:lastPrinted>2021-02-01T10:08:00Z</cp:lastPrinted>
  <dcterms:created xsi:type="dcterms:W3CDTF">2021-02-17T08:23:00Z</dcterms:created>
  <dcterms:modified xsi:type="dcterms:W3CDTF">2021-02-17T08:24:00Z</dcterms:modified>
</cp:coreProperties>
</file>